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25AFD" w14:textId="77777777" w:rsidR="00D82188" w:rsidRPr="00D82188" w:rsidRDefault="00D82188" w:rsidP="00D82188">
      <w:pPr>
        <w:jc w:val="center"/>
        <w:rPr>
          <w:rFonts w:ascii="Times New Roman" w:hAnsi="Times New Roman" w:cs="Times New Roman"/>
          <w:b/>
          <w:bCs/>
          <w:lang w:val="en-US"/>
        </w:rPr>
      </w:pPr>
      <w:r w:rsidRPr="00D82188">
        <w:rPr>
          <w:rFonts w:ascii="Times New Roman" w:hAnsi="Times New Roman" w:cs="Times New Roman"/>
          <w:b/>
          <w:bCs/>
          <w:lang w:val="en-US"/>
        </w:rPr>
        <w:t>OMMAVIY OFFERTA</w:t>
      </w:r>
    </w:p>
    <w:p w14:paraId="5C5A8C4C" w14:textId="7662CF1A" w:rsidR="003E088B" w:rsidRPr="00D82188" w:rsidRDefault="00D82188" w:rsidP="00D82188">
      <w:pPr>
        <w:jc w:val="center"/>
        <w:rPr>
          <w:rFonts w:ascii="Times New Roman" w:hAnsi="Times New Roman" w:cs="Times New Roman"/>
          <w:lang w:val="en-US"/>
        </w:rPr>
      </w:pPr>
      <w:r w:rsidRPr="00D82188">
        <w:rPr>
          <w:rFonts w:ascii="Times New Roman" w:hAnsi="Times New Roman" w:cs="Times New Roman"/>
          <w:b/>
          <w:bCs/>
          <w:lang w:val="en-US"/>
        </w:rPr>
        <w:t>MARKETING AKSIYASINI O‘TKAZISH BO‘YICHA</w:t>
      </w:r>
    </w:p>
    <w:p w14:paraId="14866359" w14:textId="138FE38F" w:rsidR="00F8066E" w:rsidRPr="00D82188" w:rsidRDefault="00CE6D06" w:rsidP="003E088B">
      <w:pPr>
        <w:jc w:val="center"/>
        <w:rPr>
          <w:rFonts w:ascii="Times New Roman" w:hAnsi="Times New Roman" w:cs="Times New Roman"/>
          <w:b/>
          <w:bCs/>
          <w:lang w:val="en-US"/>
        </w:rPr>
      </w:pPr>
      <w:r w:rsidRPr="005A765A">
        <w:rPr>
          <w:rFonts w:ascii="Times New Roman" w:hAnsi="Times New Roman" w:cs="Times New Roman"/>
          <w:b/>
          <w:bCs/>
          <w:lang w:val="en-US"/>
        </w:rPr>
        <w:t>«</w:t>
      </w:r>
      <w:r w:rsidR="00D82188" w:rsidRPr="005A765A">
        <w:rPr>
          <w:rFonts w:ascii="Times New Roman" w:hAnsi="Times New Roman" w:cs="Times New Roman"/>
          <w:b/>
          <w:bCs/>
          <w:lang w:val="en-US"/>
        </w:rPr>
        <w:t>Sergeli-31 yarmarkasi</w:t>
      </w:r>
      <w:r w:rsidRPr="005A765A">
        <w:rPr>
          <w:rFonts w:ascii="Times New Roman" w:hAnsi="Times New Roman" w:cs="Times New Roman"/>
          <w:b/>
          <w:bCs/>
          <w:lang w:val="en-US"/>
        </w:rPr>
        <w:t>»</w:t>
      </w:r>
    </w:p>
    <w:p w14:paraId="5EA748D7" w14:textId="0F1B3524" w:rsidR="003E088B" w:rsidRPr="00D82188" w:rsidRDefault="00D82188" w:rsidP="00B53F46">
      <w:pPr>
        <w:jc w:val="both"/>
        <w:rPr>
          <w:rFonts w:ascii="Times New Roman" w:hAnsi="Times New Roman" w:cs="Times New Roman"/>
          <w:lang w:val="en-US"/>
        </w:rPr>
      </w:pPr>
      <w:r w:rsidRPr="00D82188">
        <w:rPr>
          <w:rFonts w:ascii="Times New Roman" w:hAnsi="Times New Roman" w:cs="Times New Roman"/>
          <w:lang w:val="en-US"/>
        </w:rPr>
        <w:t>Ushbu hujjat O‘zbekiston Respublikasi Fuqarolik kodeksining 367 va 369-moddalariga muvofiq rasmiy taklif (ommaviy oferta) hisoblanadi hamda "TEXNOMART" mas’uliyati cheklangan jamiyati (bundan keyin - Tashkilotchi) tomonidan o‘tkaziladigan "Sergeli-31 yarmarkasi" marketing aksiyasida (bundan keyin - Aksiya) ishtirok etish shartlarini belgilaydi.</w:t>
      </w:r>
    </w:p>
    <w:p w14:paraId="52A25584" w14:textId="034DCA5E" w:rsidR="003E088B" w:rsidRPr="007454C1" w:rsidRDefault="003E088B" w:rsidP="003E088B">
      <w:pPr>
        <w:jc w:val="center"/>
        <w:rPr>
          <w:rFonts w:ascii="Times New Roman" w:hAnsi="Times New Roman" w:cs="Times New Roman"/>
          <w:b/>
          <w:bCs/>
          <w:lang w:val="en-US"/>
        </w:rPr>
      </w:pPr>
      <w:r w:rsidRPr="007454C1">
        <w:rPr>
          <w:rFonts w:ascii="Times New Roman" w:hAnsi="Times New Roman" w:cs="Times New Roman"/>
          <w:b/>
          <w:bCs/>
          <w:lang w:val="en-US"/>
        </w:rPr>
        <w:t>1.</w:t>
      </w:r>
      <w:r w:rsidR="00B22A24" w:rsidRPr="007454C1">
        <w:rPr>
          <w:lang w:val="en-US"/>
        </w:rPr>
        <w:t xml:space="preserve"> </w:t>
      </w:r>
      <w:r w:rsidR="00B22A24" w:rsidRPr="007454C1">
        <w:rPr>
          <w:rFonts w:ascii="Times New Roman" w:hAnsi="Times New Roman" w:cs="Times New Roman"/>
          <w:b/>
          <w:bCs/>
          <w:lang w:val="en-US"/>
        </w:rPr>
        <w:t>Umumiy qoidalar</w:t>
      </w:r>
    </w:p>
    <w:p w14:paraId="1E961190" w14:textId="5CD868CE" w:rsidR="00B53F46" w:rsidRPr="007454C1" w:rsidRDefault="00283694" w:rsidP="00B53F46">
      <w:pPr>
        <w:spacing w:line="240" w:lineRule="auto"/>
        <w:jc w:val="both"/>
        <w:rPr>
          <w:rFonts w:ascii="Times New Roman" w:hAnsi="Times New Roman" w:cs="Times New Roman"/>
          <w:lang w:val="en-US"/>
        </w:rPr>
      </w:pPr>
      <w:r w:rsidRPr="007454C1">
        <w:rPr>
          <w:rFonts w:ascii="Times New Roman" w:hAnsi="Times New Roman" w:cs="Times New Roman"/>
          <w:lang w:val="en-US"/>
        </w:rPr>
        <w:t xml:space="preserve">1.1. </w:t>
      </w:r>
      <w:r w:rsidR="007454C1" w:rsidRPr="002F7F93">
        <w:rPr>
          <w:rFonts w:ascii="Times New Roman" w:hAnsi="Times New Roman" w:cs="Times New Roman"/>
          <w:lang w:val="en-US"/>
        </w:rPr>
        <w:t>Aksiya</w:t>
      </w:r>
      <w:r w:rsidR="007454C1" w:rsidRPr="001E5B6B">
        <w:rPr>
          <w:rFonts w:ascii="Times New Roman" w:hAnsi="Times New Roman" w:cs="Times New Roman"/>
          <w:lang w:val="en-US"/>
        </w:rPr>
        <w:t xml:space="preserve"> </w:t>
      </w:r>
      <w:r w:rsidR="007454C1" w:rsidRPr="002F7F93">
        <w:rPr>
          <w:rFonts w:ascii="Times New Roman" w:hAnsi="Times New Roman" w:cs="Times New Roman"/>
          <w:lang w:val="en-US"/>
        </w:rPr>
        <w:t>xaridorlar</w:t>
      </w:r>
      <w:r w:rsidR="007454C1" w:rsidRPr="001E5B6B">
        <w:rPr>
          <w:rFonts w:ascii="Times New Roman" w:hAnsi="Times New Roman" w:cs="Times New Roman"/>
          <w:lang w:val="en-US"/>
        </w:rPr>
        <w:t xml:space="preserve"> </w:t>
      </w:r>
      <w:r w:rsidR="007454C1" w:rsidRPr="002F7F93">
        <w:rPr>
          <w:rFonts w:ascii="Times New Roman" w:hAnsi="Times New Roman" w:cs="Times New Roman"/>
          <w:lang w:val="en-US"/>
        </w:rPr>
        <w:t>talabini</w:t>
      </w:r>
      <w:r w:rsidR="007454C1" w:rsidRPr="001E5B6B">
        <w:rPr>
          <w:rFonts w:ascii="Times New Roman" w:hAnsi="Times New Roman" w:cs="Times New Roman"/>
          <w:lang w:val="en-US"/>
        </w:rPr>
        <w:t xml:space="preserve"> </w:t>
      </w:r>
      <w:r w:rsidR="007454C1" w:rsidRPr="002F7F93">
        <w:rPr>
          <w:rFonts w:ascii="Times New Roman" w:hAnsi="Times New Roman" w:cs="Times New Roman"/>
          <w:lang w:val="en-US"/>
        </w:rPr>
        <w:t>rag</w:t>
      </w:r>
      <w:r w:rsidR="007454C1" w:rsidRPr="001E5B6B">
        <w:rPr>
          <w:rFonts w:ascii="Times New Roman" w:hAnsi="Times New Roman" w:cs="Times New Roman"/>
          <w:lang w:val="en-US"/>
        </w:rPr>
        <w:t>‘</w:t>
      </w:r>
      <w:r w:rsidR="007454C1" w:rsidRPr="002F7F93">
        <w:rPr>
          <w:rFonts w:ascii="Times New Roman" w:hAnsi="Times New Roman" w:cs="Times New Roman"/>
          <w:lang w:val="en-US"/>
        </w:rPr>
        <w:t>batlantirish</w:t>
      </w:r>
      <w:r w:rsidR="007454C1" w:rsidRPr="001E5B6B">
        <w:rPr>
          <w:rFonts w:ascii="Times New Roman" w:hAnsi="Times New Roman" w:cs="Times New Roman"/>
          <w:lang w:val="en-US"/>
        </w:rPr>
        <w:t xml:space="preserve"> </w:t>
      </w:r>
      <w:r w:rsidR="007454C1" w:rsidRPr="002F7F93">
        <w:rPr>
          <w:rFonts w:ascii="Times New Roman" w:hAnsi="Times New Roman" w:cs="Times New Roman"/>
          <w:lang w:val="en-US"/>
        </w:rPr>
        <w:t>va</w:t>
      </w:r>
      <w:r w:rsidR="007454C1" w:rsidRPr="001E5B6B">
        <w:rPr>
          <w:rFonts w:ascii="Times New Roman" w:hAnsi="Times New Roman" w:cs="Times New Roman"/>
          <w:lang w:val="en-US"/>
        </w:rPr>
        <w:t xml:space="preserve"> </w:t>
      </w:r>
      <w:r w:rsidR="007454C1" w:rsidRPr="002F7F93">
        <w:rPr>
          <w:rFonts w:ascii="Times New Roman" w:hAnsi="Times New Roman" w:cs="Times New Roman"/>
          <w:lang w:val="en-US"/>
        </w:rPr>
        <w:t>Mijozlarning</w:t>
      </w:r>
      <w:r w:rsidR="007454C1" w:rsidRPr="001E5B6B">
        <w:rPr>
          <w:rFonts w:ascii="Times New Roman" w:hAnsi="Times New Roman" w:cs="Times New Roman"/>
          <w:lang w:val="en-US"/>
        </w:rPr>
        <w:t xml:space="preserve"> </w:t>
      </w:r>
      <w:r w:rsidR="007454C1" w:rsidRPr="002F7F93">
        <w:rPr>
          <w:rFonts w:ascii="Times New Roman" w:hAnsi="Times New Roman" w:cs="Times New Roman"/>
          <w:lang w:val="en-US"/>
        </w:rPr>
        <w:t>sodiqligini</w:t>
      </w:r>
      <w:r w:rsidR="007454C1" w:rsidRPr="001E5B6B">
        <w:rPr>
          <w:rFonts w:ascii="Times New Roman" w:hAnsi="Times New Roman" w:cs="Times New Roman"/>
          <w:lang w:val="en-US"/>
        </w:rPr>
        <w:t xml:space="preserve"> </w:t>
      </w:r>
      <w:r w:rsidR="007454C1" w:rsidRPr="002F7F93">
        <w:rPr>
          <w:rFonts w:ascii="Times New Roman" w:hAnsi="Times New Roman" w:cs="Times New Roman"/>
          <w:lang w:val="en-US"/>
        </w:rPr>
        <w:t>oshirish</w:t>
      </w:r>
      <w:r w:rsidR="007454C1" w:rsidRPr="001E5B6B">
        <w:rPr>
          <w:rFonts w:ascii="Times New Roman" w:hAnsi="Times New Roman" w:cs="Times New Roman"/>
          <w:lang w:val="en-US"/>
        </w:rPr>
        <w:t xml:space="preserve"> </w:t>
      </w:r>
      <w:r w:rsidR="007454C1" w:rsidRPr="002F7F93">
        <w:rPr>
          <w:rFonts w:ascii="Times New Roman" w:hAnsi="Times New Roman" w:cs="Times New Roman"/>
          <w:lang w:val="en-US"/>
        </w:rPr>
        <w:t>maqsadida</w:t>
      </w:r>
      <w:r w:rsidR="007454C1" w:rsidRPr="001E5B6B">
        <w:rPr>
          <w:rFonts w:ascii="Times New Roman" w:hAnsi="Times New Roman" w:cs="Times New Roman"/>
          <w:lang w:val="en-US"/>
        </w:rPr>
        <w:t xml:space="preserve"> </w:t>
      </w:r>
      <w:r w:rsidR="007454C1" w:rsidRPr="002F7F93">
        <w:rPr>
          <w:rFonts w:ascii="Times New Roman" w:hAnsi="Times New Roman" w:cs="Times New Roman"/>
          <w:lang w:val="en-US"/>
        </w:rPr>
        <w:t>o</w:t>
      </w:r>
      <w:r w:rsidR="007454C1" w:rsidRPr="001E5B6B">
        <w:rPr>
          <w:rFonts w:ascii="Times New Roman" w:hAnsi="Times New Roman" w:cs="Times New Roman"/>
          <w:lang w:val="en-US"/>
        </w:rPr>
        <w:t>‘</w:t>
      </w:r>
      <w:r w:rsidR="007454C1" w:rsidRPr="002F7F93">
        <w:rPr>
          <w:rFonts w:ascii="Times New Roman" w:hAnsi="Times New Roman" w:cs="Times New Roman"/>
          <w:lang w:val="en-US"/>
        </w:rPr>
        <w:t>tkazilmoqda</w:t>
      </w:r>
      <w:r w:rsidR="007454C1" w:rsidRPr="001E5B6B">
        <w:rPr>
          <w:rFonts w:ascii="Times New Roman" w:hAnsi="Times New Roman" w:cs="Times New Roman"/>
          <w:lang w:val="en-US"/>
        </w:rPr>
        <w:t>.</w:t>
      </w:r>
    </w:p>
    <w:p w14:paraId="6EF96F90" w14:textId="511B427C" w:rsidR="00B53F46" w:rsidRPr="007454C1" w:rsidRDefault="00283694" w:rsidP="00B53F46">
      <w:pPr>
        <w:spacing w:line="240" w:lineRule="auto"/>
        <w:jc w:val="both"/>
        <w:rPr>
          <w:rFonts w:ascii="Times New Roman" w:hAnsi="Times New Roman" w:cs="Times New Roman"/>
          <w:lang w:val="en-US"/>
        </w:rPr>
      </w:pPr>
      <w:r w:rsidRPr="007454C1">
        <w:rPr>
          <w:rFonts w:ascii="Times New Roman" w:hAnsi="Times New Roman" w:cs="Times New Roman"/>
          <w:lang w:val="en-US"/>
        </w:rPr>
        <w:t xml:space="preserve">1.2. </w:t>
      </w:r>
      <w:r w:rsidR="007454C1" w:rsidRPr="001E5B6B">
        <w:rPr>
          <w:rFonts w:ascii="Times New Roman" w:hAnsi="Times New Roman" w:cs="Times New Roman"/>
          <w:lang w:val="en-US"/>
        </w:rPr>
        <w:t>Ushbu Oferta nomuayyan shaxslar doirasiga qaratilgan bo‘lib, quyida bayon etilgan shartlar asosida Aksiyada ishtirok etish to‘g‘risidagi rasmiy taklifni o‘z ichiga oladi.</w:t>
      </w:r>
    </w:p>
    <w:p w14:paraId="7C8B610A" w14:textId="012903AA" w:rsidR="00002124" w:rsidRPr="007454C1" w:rsidRDefault="00283694" w:rsidP="00B53F46">
      <w:pPr>
        <w:spacing w:line="240" w:lineRule="auto"/>
        <w:jc w:val="both"/>
        <w:rPr>
          <w:rFonts w:ascii="Times New Roman" w:hAnsi="Times New Roman" w:cs="Times New Roman"/>
          <w:lang w:val="en-US"/>
        </w:rPr>
      </w:pPr>
      <w:r w:rsidRPr="007454C1">
        <w:rPr>
          <w:rFonts w:ascii="Times New Roman" w:hAnsi="Times New Roman" w:cs="Times New Roman"/>
          <w:lang w:val="en-US"/>
        </w:rPr>
        <w:t>1.</w:t>
      </w:r>
      <w:r w:rsidR="00810286" w:rsidRPr="007454C1">
        <w:rPr>
          <w:rFonts w:ascii="Times New Roman" w:hAnsi="Times New Roman" w:cs="Times New Roman"/>
          <w:lang w:val="en-US"/>
        </w:rPr>
        <w:t>3</w:t>
      </w:r>
      <w:r w:rsidRPr="007454C1">
        <w:rPr>
          <w:rFonts w:ascii="Times New Roman" w:hAnsi="Times New Roman" w:cs="Times New Roman"/>
          <w:lang w:val="en-US"/>
        </w:rPr>
        <w:t xml:space="preserve">. </w:t>
      </w:r>
      <w:r w:rsidR="007454C1" w:rsidRPr="002F7F93">
        <w:rPr>
          <w:rFonts w:ascii="Times New Roman" w:hAnsi="Times New Roman" w:cs="Times New Roman"/>
          <w:lang w:val="en-US"/>
        </w:rPr>
        <w:t>Aksiya</w:t>
      </w:r>
      <w:r w:rsidR="007454C1" w:rsidRPr="001E5B6B">
        <w:rPr>
          <w:rFonts w:ascii="Times New Roman" w:hAnsi="Times New Roman" w:cs="Times New Roman"/>
          <w:lang w:val="en-US"/>
        </w:rPr>
        <w:t xml:space="preserve"> </w:t>
      </w:r>
      <w:r w:rsidR="007454C1" w:rsidRPr="002F7F93">
        <w:rPr>
          <w:rFonts w:ascii="Times New Roman" w:hAnsi="Times New Roman" w:cs="Times New Roman"/>
          <w:lang w:val="en-US"/>
        </w:rPr>
        <w:t>tashkilotchisi</w:t>
      </w:r>
      <w:r w:rsidR="007454C1" w:rsidRPr="001E5B6B">
        <w:rPr>
          <w:rFonts w:ascii="Times New Roman" w:hAnsi="Times New Roman" w:cs="Times New Roman"/>
          <w:lang w:val="en-US"/>
        </w:rPr>
        <w:t xml:space="preserve"> - "</w:t>
      </w:r>
      <w:r w:rsidR="007454C1" w:rsidRPr="002F7F93">
        <w:rPr>
          <w:rFonts w:ascii="Times New Roman" w:hAnsi="Times New Roman" w:cs="Times New Roman"/>
          <w:lang w:val="en-US"/>
        </w:rPr>
        <w:t>TEXNOMART</w:t>
      </w:r>
      <w:r w:rsidR="007454C1" w:rsidRPr="001E5B6B">
        <w:rPr>
          <w:rFonts w:ascii="Times New Roman" w:hAnsi="Times New Roman" w:cs="Times New Roman"/>
          <w:lang w:val="en-US"/>
        </w:rPr>
        <w:t xml:space="preserve">" </w:t>
      </w:r>
      <w:r w:rsidR="007454C1" w:rsidRPr="002F7F93">
        <w:rPr>
          <w:rFonts w:ascii="Times New Roman" w:hAnsi="Times New Roman" w:cs="Times New Roman"/>
          <w:lang w:val="en-US"/>
        </w:rPr>
        <w:t>mas</w:t>
      </w:r>
      <w:r w:rsidR="007454C1" w:rsidRPr="001E5B6B">
        <w:rPr>
          <w:rFonts w:ascii="Times New Roman" w:hAnsi="Times New Roman" w:cs="Times New Roman"/>
          <w:lang w:val="en-US"/>
        </w:rPr>
        <w:t>’</w:t>
      </w:r>
      <w:r w:rsidR="007454C1" w:rsidRPr="002F7F93">
        <w:rPr>
          <w:rFonts w:ascii="Times New Roman" w:hAnsi="Times New Roman" w:cs="Times New Roman"/>
          <w:lang w:val="en-US"/>
        </w:rPr>
        <w:t>uliyati</w:t>
      </w:r>
      <w:r w:rsidR="007454C1" w:rsidRPr="001E5B6B">
        <w:rPr>
          <w:rFonts w:ascii="Times New Roman" w:hAnsi="Times New Roman" w:cs="Times New Roman"/>
          <w:lang w:val="en-US"/>
        </w:rPr>
        <w:t xml:space="preserve"> </w:t>
      </w:r>
      <w:r w:rsidR="007454C1" w:rsidRPr="002F7F93">
        <w:rPr>
          <w:rFonts w:ascii="Times New Roman" w:hAnsi="Times New Roman" w:cs="Times New Roman"/>
          <w:lang w:val="en-US"/>
        </w:rPr>
        <w:t>cheklangan</w:t>
      </w:r>
      <w:r w:rsidR="007454C1" w:rsidRPr="001E5B6B">
        <w:rPr>
          <w:rFonts w:ascii="Times New Roman" w:hAnsi="Times New Roman" w:cs="Times New Roman"/>
          <w:lang w:val="en-US"/>
        </w:rPr>
        <w:t xml:space="preserve"> </w:t>
      </w:r>
      <w:r w:rsidR="007454C1" w:rsidRPr="002F7F93">
        <w:rPr>
          <w:rFonts w:ascii="Times New Roman" w:hAnsi="Times New Roman" w:cs="Times New Roman"/>
          <w:lang w:val="en-US"/>
        </w:rPr>
        <w:t>jamiyati</w:t>
      </w:r>
      <w:r w:rsidR="007454C1" w:rsidRPr="001E5B6B">
        <w:rPr>
          <w:rFonts w:ascii="Times New Roman" w:hAnsi="Times New Roman" w:cs="Times New Roman"/>
          <w:lang w:val="en-US"/>
        </w:rPr>
        <w:t xml:space="preserve"> (</w:t>
      </w:r>
      <w:r w:rsidR="007454C1" w:rsidRPr="002F7F93">
        <w:rPr>
          <w:rFonts w:ascii="Times New Roman" w:hAnsi="Times New Roman" w:cs="Times New Roman"/>
          <w:lang w:val="en-US"/>
        </w:rPr>
        <w:t>bundan</w:t>
      </w:r>
      <w:r w:rsidR="007454C1" w:rsidRPr="001E5B6B">
        <w:rPr>
          <w:rFonts w:ascii="Times New Roman" w:hAnsi="Times New Roman" w:cs="Times New Roman"/>
          <w:lang w:val="en-US"/>
        </w:rPr>
        <w:t xml:space="preserve"> </w:t>
      </w:r>
      <w:r w:rsidR="007454C1" w:rsidRPr="002F7F93">
        <w:rPr>
          <w:rFonts w:ascii="Times New Roman" w:hAnsi="Times New Roman" w:cs="Times New Roman"/>
          <w:lang w:val="en-US"/>
        </w:rPr>
        <w:t>keyin</w:t>
      </w:r>
      <w:r w:rsidR="007454C1" w:rsidRPr="001E5B6B">
        <w:rPr>
          <w:rFonts w:ascii="Times New Roman" w:hAnsi="Times New Roman" w:cs="Times New Roman"/>
          <w:lang w:val="en-US"/>
        </w:rPr>
        <w:t xml:space="preserve"> - </w:t>
      </w:r>
      <w:r w:rsidR="007454C1" w:rsidRPr="002F7F93">
        <w:rPr>
          <w:rFonts w:ascii="Times New Roman" w:hAnsi="Times New Roman" w:cs="Times New Roman"/>
          <w:lang w:val="en-US"/>
        </w:rPr>
        <w:t>Tashkilotchi</w:t>
      </w:r>
      <w:r w:rsidR="007454C1" w:rsidRPr="001E5B6B">
        <w:rPr>
          <w:rFonts w:ascii="Times New Roman" w:hAnsi="Times New Roman" w:cs="Times New Roman"/>
          <w:lang w:val="en-US"/>
        </w:rPr>
        <w:t>).</w:t>
      </w:r>
    </w:p>
    <w:p w14:paraId="6D4D89B7" w14:textId="44194944" w:rsidR="003E088B" w:rsidRPr="007454C1" w:rsidRDefault="00002124" w:rsidP="00B53F46">
      <w:pPr>
        <w:spacing w:line="240" w:lineRule="auto"/>
        <w:jc w:val="both"/>
        <w:rPr>
          <w:rFonts w:ascii="Times New Roman" w:hAnsi="Times New Roman" w:cs="Times New Roman"/>
          <w:lang w:val="en-US"/>
        </w:rPr>
      </w:pPr>
      <w:r w:rsidRPr="007454C1">
        <w:rPr>
          <w:rFonts w:ascii="Times New Roman" w:hAnsi="Times New Roman" w:cs="Times New Roman"/>
          <w:lang w:val="en-US"/>
        </w:rPr>
        <w:t xml:space="preserve">1.4. </w:t>
      </w:r>
      <w:r w:rsidR="007454C1" w:rsidRPr="002F7F93">
        <w:rPr>
          <w:rFonts w:ascii="Times New Roman" w:hAnsi="Times New Roman" w:cs="Times New Roman"/>
          <w:lang w:val="en-US"/>
        </w:rPr>
        <w:t>Tashkilotchi</w:t>
      </w:r>
      <w:r w:rsidR="007454C1" w:rsidRPr="001E5B6B">
        <w:rPr>
          <w:rFonts w:ascii="Times New Roman" w:hAnsi="Times New Roman" w:cs="Times New Roman"/>
          <w:lang w:val="en-US"/>
        </w:rPr>
        <w:t xml:space="preserve"> </w:t>
      </w:r>
      <w:r w:rsidR="007454C1" w:rsidRPr="002F7F93">
        <w:rPr>
          <w:rFonts w:ascii="Times New Roman" w:hAnsi="Times New Roman" w:cs="Times New Roman"/>
          <w:lang w:val="en-US"/>
        </w:rPr>
        <w:t>istalgan</w:t>
      </w:r>
      <w:r w:rsidR="007454C1" w:rsidRPr="001E5B6B">
        <w:rPr>
          <w:rFonts w:ascii="Times New Roman" w:hAnsi="Times New Roman" w:cs="Times New Roman"/>
          <w:lang w:val="en-US"/>
        </w:rPr>
        <w:t xml:space="preserve"> </w:t>
      </w:r>
      <w:r w:rsidR="007454C1" w:rsidRPr="002F7F93">
        <w:rPr>
          <w:rFonts w:ascii="Times New Roman" w:hAnsi="Times New Roman" w:cs="Times New Roman"/>
          <w:lang w:val="en-US"/>
        </w:rPr>
        <w:t>paytda</w:t>
      </w:r>
      <w:r w:rsidR="007454C1" w:rsidRPr="001E5B6B">
        <w:rPr>
          <w:rFonts w:ascii="Times New Roman" w:hAnsi="Times New Roman" w:cs="Times New Roman"/>
          <w:lang w:val="en-US"/>
        </w:rPr>
        <w:t xml:space="preserve"> </w:t>
      </w:r>
      <w:hyperlink r:id="rId5" w:history="1">
        <w:r w:rsidR="007454C1" w:rsidRPr="002F7F93">
          <w:rPr>
            <w:rStyle w:val="a3"/>
            <w:rFonts w:ascii="Times New Roman" w:hAnsi="Times New Roman" w:cs="Times New Roman"/>
            <w:lang w:val="en-US"/>
          </w:rPr>
          <w:t>https</w:t>
        </w:r>
        <w:r w:rsidR="007454C1" w:rsidRPr="001E5B6B">
          <w:rPr>
            <w:rStyle w:val="a3"/>
            <w:rFonts w:ascii="Times New Roman" w:hAnsi="Times New Roman" w:cs="Times New Roman"/>
            <w:lang w:val="en-US"/>
          </w:rPr>
          <w:t>://</w:t>
        </w:r>
        <w:r w:rsidR="007454C1" w:rsidRPr="002F7F93">
          <w:rPr>
            <w:rStyle w:val="a3"/>
            <w:rFonts w:ascii="Times New Roman" w:hAnsi="Times New Roman" w:cs="Times New Roman"/>
            <w:lang w:val="en-US"/>
          </w:rPr>
          <w:t>texnomart</w:t>
        </w:r>
        <w:r w:rsidR="007454C1" w:rsidRPr="001E5B6B">
          <w:rPr>
            <w:rStyle w:val="a3"/>
            <w:rFonts w:ascii="Times New Roman" w:hAnsi="Times New Roman" w:cs="Times New Roman"/>
            <w:lang w:val="en-US"/>
          </w:rPr>
          <w:t>.</w:t>
        </w:r>
        <w:r w:rsidR="007454C1" w:rsidRPr="002F7F93">
          <w:rPr>
            <w:rStyle w:val="a3"/>
            <w:rFonts w:ascii="Times New Roman" w:hAnsi="Times New Roman" w:cs="Times New Roman"/>
            <w:lang w:val="en-US"/>
          </w:rPr>
          <w:t>uz</w:t>
        </w:r>
        <w:r w:rsidR="007454C1" w:rsidRPr="001E5B6B">
          <w:rPr>
            <w:rStyle w:val="a3"/>
            <w:rFonts w:ascii="Times New Roman" w:hAnsi="Times New Roman" w:cs="Times New Roman"/>
            <w:lang w:val="en-US"/>
          </w:rPr>
          <w:t>/</w:t>
        </w:r>
      </w:hyperlink>
      <w:r w:rsidR="007454C1" w:rsidRPr="002F7F93">
        <w:rPr>
          <w:rFonts w:ascii="Times New Roman" w:hAnsi="Times New Roman" w:cs="Times New Roman"/>
          <w:lang w:val="en-US"/>
        </w:rPr>
        <w:t>rasmiy</w:t>
      </w:r>
      <w:r w:rsidR="007454C1" w:rsidRPr="001E5B6B">
        <w:rPr>
          <w:rFonts w:ascii="Times New Roman" w:hAnsi="Times New Roman" w:cs="Times New Roman"/>
          <w:lang w:val="en-US"/>
        </w:rPr>
        <w:t xml:space="preserve"> </w:t>
      </w:r>
      <w:r w:rsidR="007454C1" w:rsidRPr="002F7F93">
        <w:rPr>
          <w:rFonts w:ascii="Times New Roman" w:hAnsi="Times New Roman" w:cs="Times New Roman"/>
          <w:lang w:val="en-US"/>
        </w:rPr>
        <w:t>veb</w:t>
      </w:r>
      <w:r w:rsidR="007454C1" w:rsidRPr="001E5B6B">
        <w:rPr>
          <w:rFonts w:ascii="Times New Roman" w:hAnsi="Times New Roman" w:cs="Times New Roman"/>
          <w:lang w:val="en-US"/>
        </w:rPr>
        <w:t>-</w:t>
      </w:r>
      <w:r w:rsidR="007454C1" w:rsidRPr="002F7F93">
        <w:rPr>
          <w:rFonts w:ascii="Times New Roman" w:hAnsi="Times New Roman" w:cs="Times New Roman"/>
          <w:lang w:val="en-US"/>
        </w:rPr>
        <w:t>saytida</w:t>
      </w:r>
      <w:r w:rsidR="007454C1" w:rsidRPr="001E5B6B">
        <w:rPr>
          <w:rFonts w:ascii="Times New Roman" w:hAnsi="Times New Roman" w:cs="Times New Roman"/>
          <w:lang w:val="en-US"/>
        </w:rPr>
        <w:t xml:space="preserve"> (</w:t>
      </w:r>
      <w:r w:rsidR="007454C1" w:rsidRPr="002F7F93">
        <w:rPr>
          <w:rFonts w:ascii="Times New Roman" w:hAnsi="Times New Roman" w:cs="Times New Roman"/>
          <w:lang w:val="en-US"/>
        </w:rPr>
        <w:t>bundan</w:t>
      </w:r>
      <w:r w:rsidR="007454C1" w:rsidRPr="001E5B6B">
        <w:rPr>
          <w:rFonts w:ascii="Times New Roman" w:hAnsi="Times New Roman" w:cs="Times New Roman"/>
          <w:lang w:val="en-US"/>
        </w:rPr>
        <w:t xml:space="preserve"> </w:t>
      </w:r>
      <w:r w:rsidR="007454C1" w:rsidRPr="002F7F93">
        <w:rPr>
          <w:rFonts w:ascii="Times New Roman" w:hAnsi="Times New Roman" w:cs="Times New Roman"/>
          <w:lang w:val="en-US"/>
        </w:rPr>
        <w:t>keyin</w:t>
      </w:r>
      <w:r w:rsidR="007454C1" w:rsidRPr="001E5B6B">
        <w:rPr>
          <w:rFonts w:ascii="Times New Roman" w:hAnsi="Times New Roman" w:cs="Times New Roman"/>
          <w:lang w:val="en-US"/>
        </w:rPr>
        <w:t xml:space="preserve"> </w:t>
      </w:r>
      <w:r w:rsidR="007454C1" w:rsidRPr="002F7F93">
        <w:rPr>
          <w:rFonts w:ascii="Times New Roman" w:hAnsi="Times New Roman" w:cs="Times New Roman"/>
          <w:lang w:val="en-US"/>
        </w:rPr>
        <w:t>rasmiy</w:t>
      </w:r>
      <w:r w:rsidR="007454C1" w:rsidRPr="001E5B6B">
        <w:rPr>
          <w:rFonts w:ascii="Times New Roman" w:hAnsi="Times New Roman" w:cs="Times New Roman"/>
          <w:lang w:val="en-US"/>
        </w:rPr>
        <w:t xml:space="preserve"> </w:t>
      </w:r>
      <w:r w:rsidR="007454C1" w:rsidRPr="002F7F93">
        <w:rPr>
          <w:rFonts w:ascii="Times New Roman" w:hAnsi="Times New Roman" w:cs="Times New Roman"/>
          <w:lang w:val="en-US"/>
        </w:rPr>
        <w:t>veb</w:t>
      </w:r>
      <w:r w:rsidR="007454C1" w:rsidRPr="001E5B6B">
        <w:rPr>
          <w:rFonts w:ascii="Times New Roman" w:hAnsi="Times New Roman" w:cs="Times New Roman"/>
          <w:lang w:val="en-US"/>
        </w:rPr>
        <w:t>-</w:t>
      </w:r>
      <w:r w:rsidR="007454C1" w:rsidRPr="002F7F93">
        <w:rPr>
          <w:rFonts w:ascii="Times New Roman" w:hAnsi="Times New Roman" w:cs="Times New Roman"/>
          <w:lang w:val="en-US"/>
        </w:rPr>
        <w:t>sayt</w:t>
      </w:r>
      <w:r w:rsidR="007454C1" w:rsidRPr="001E5B6B">
        <w:rPr>
          <w:rFonts w:ascii="Times New Roman" w:hAnsi="Times New Roman" w:cs="Times New Roman"/>
          <w:lang w:val="en-US"/>
        </w:rPr>
        <w:t xml:space="preserve">) </w:t>
      </w:r>
      <w:r w:rsidR="007454C1" w:rsidRPr="002F7F93">
        <w:rPr>
          <w:rFonts w:ascii="Times New Roman" w:hAnsi="Times New Roman" w:cs="Times New Roman"/>
          <w:lang w:val="en-US"/>
        </w:rPr>
        <w:t>tegishli</w:t>
      </w:r>
      <w:r w:rsidR="007454C1" w:rsidRPr="001E5B6B">
        <w:rPr>
          <w:rFonts w:ascii="Times New Roman" w:hAnsi="Times New Roman" w:cs="Times New Roman"/>
          <w:lang w:val="en-US"/>
        </w:rPr>
        <w:t xml:space="preserve"> </w:t>
      </w:r>
      <w:r w:rsidR="007454C1" w:rsidRPr="002F7F93">
        <w:rPr>
          <w:rFonts w:ascii="Times New Roman" w:hAnsi="Times New Roman" w:cs="Times New Roman"/>
          <w:lang w:val="en-US"/>
        </w:rPr>
        <w:t>ma</w:t>
      </w:r>
      <w:r w:rsidR="007454C1" w:rsidRPr="001E5B6B">
        <w:rPr>
          <w:rFonts w:ascii="Times New Roman" w:hAnsi="Times New Roman" w:cs="Times New Roman"/>
          <w:lang w:val="en-US"/>
        </w:rPr>
        <w:t>’</w:t>
      </w:r>
      <w:r w:rsidR="007454C1" w:rsidRPr="002F7F93">
        <w:rPr>
          <w:rFonts w:ascii="Times New Roman" w:hAnsi="Times New Roman" w:cs="Times New Roman"/>
          <w:lang w:val="en-US"/>
        </w:rPr>
        <w:t>lumotlarni</w:t>
      </w:r>
      <w:r w:rsidR="007454C1" w:rsidRPr="001E5B6B">
        <w:rPr>
          <w:rFonts w:ascii="Times New Roman" w:hAnsi="Times New Roman" w:cs="Times New Roman"/>
          <w:lang w:val="en-US"/>
        </w:rPr>
        <w:t xml:space="preserve"> </w:t>
      </w:r>
      <w:r w:rsidR="007454C1" w:rsidRPr="002F7F93">
        <w:rPr>
          <w:rFonts w:ascii="Times New Roman" w:hAnsi="Times New Roman" w:cs="Times New Roman"/>
          <w:lang w:val="en-US"/>
        </w:rPr>
        <w:t>e</w:t>
      </w:r>
      <w:r w:rsidR="007454C1" w:rsidRPr="001E5B6B">
        <w:rPr>
          <w:rFonts w:ascii="Times New Roman" w:hAnsi="Times New Roman" w:cs="Times New Roman"/>
          <w:lang w:val="en-US"/>
        </w:rPr>
        <w:t>’</w:t>
      </w:r>
      <w:r w:rsidR="007454C1" w:rsidRPr="002F7F93">
        <w:rPr>
          <w:rFonts w:ascii="Times New Roman" w:hAnsi="Times New Roman" w:cs="Times New Roman"/>
          <w:lang w:val="en-US"/>
        </w:rPr>
        <w:t>lon</w:t>
      </w:r>
      <w:r w:rsidR="007454C1" w:rsidRPr="001E5B6B">
        <w:rPr>
          <w:rFonts w:ascii="Times New Roman" w:hAnsi="Times New Roman" w:cs="Times New Roman"/>
          <w:lang w:val="en-US"/>
        </w:rPr>
        <w:t xml:space="preserve"> </w:t>
      </w:r>
      <w:r w:rsidR="007454C1" w:rsidRPr="002F7F93">
        <w:rPr>
          <w:rFonts w:ascii="Times New Roman" w:hAnsi="Times New Roman" w:cs="Times New Roman"/>
          <w:lang w:val="en-US"/>
        </w:rPr>
        <w:t>qilish</w:t>
      </w:r>
      <w:r w:rsidR="007454C1" w:rsidRPr="001E5B6B">
        <w:rPr>
          <w:rFonts w:ascii="Times New Roman" w:hAnsi="Times New Roman" w:cs="Times New Roman"/>
          <w:lang w:val="en-US"/>
        </w:rPr>
        <w:t xml:space="preserve"> </w:t>
      </w:r>
      <w:r w:rsidR="007454C1" w:rsidRPr="002F7F93">
        <w:rPr>
          <w:rFonts w:ascii="Times New Roman" w:hAnsi="Times New Roman" w:cs="Times New Roman"/>
          <w:lang w:val="en-US"/>
        </w:rPr>
        <w:t>orqali</w:t>
      </w:r>
      <w:r w:rsidR="007454C1" w:rsidRPr="001E5B6B">
        <w:rPr>
          <w:rFonts w:ascii="Times New Roman" w:hAnsi="Times New Roman" w:cs="Times New Roman"/>
          <w:lang w:val="en-US"/>
        </w:rPr>
        <w:t xml:space="preserve"> </w:t>
      </w:r>
      <w:r w:rsidR="007454C1" w:rsidRPr="002F7F93">
        <w:rPr>
          <w:rFonts w:ascii="Times New Roman" w:hAnsi="Times New Roman" w:cs="Times New Roman"/>
          <w:lang w:val="en-US"/>
        </w:rPr>
        <w:t>ushbu</w:t>
      </w:r>
      <w:r w:rsidR="007454C1" w:rsidRPr="001E5B6B">
        <w:rPr>
          <w:rFonts w:ascii="Times New Roman" w:hAnsi="Times New Roman" w:cs="Times New Roman"/>
          <w:lang w:val="en-US"/>
        </w:rPr>
        <w:t xml:space="preserve"> </w:t>
      </w:r>
      <w:r w:rsidR="007454C1" w:rsidRPr="002F7F93">
        <w:rPr>
          <w:rFonts w:ascii="Times New Roman" w:hAnsi="Times New Roman" w:cs="Times New Roman"/>
          <w:lang w:val="en-US"/>
        </w:rPr>
        <w:t>Oferta</w:t>
      </w:r>
      <w:r w:rsidR="007454C1" w:rsidRPr="001E5B6B">
        <w:rPr>
          <w:rFonts w:ascii="Times New Roman" w:hAnsi="Times New Roman" w:cs="Times New Roman"/>
          <w:lang w:val="en-US"/>
        </w:rPr>
        <w:t xml:space="preserve"> </w:t>
      </w:r>
      <w:r w:rsidR="007454C1" w:rsidRPr="002F7F93">
        <w:rPr>
          <w:rFonts w:ascii="Times New Roman" w:hAnsi="Times New Roman" w:cs="Times New Roman"/>
          <w:lang w:val="en-US"/>
        </w:rPr>
        <w:t>shartlariga</w:t>
      </w:r>
      <w:r w:rsidR="007454C1" w:rsidRPr="001E5B6B">
        <w:rPr>
          <w:rFonts w:ascii="Times New Roman" w:hAnsi="Times New Roman" w:cs="Times New Roman"/>
          <w:lang w:val="en-US"/>
        </w:rPr>
        <w:t xml:space="preserve"> </w:t>
      </w:r>
      <w:r w:rsidR="007454C1" w:rsidRPr="002F7F93">
        <w:rPr>
          <w:rFonts w:ascii="Times New Roman" w:hAnsi="Times New Roman" w:cs="Times New Roman"/>
          <w:lang w:val="en-US"/>
        </w:rPr>
        <w:t>bir</w:t>
      </w:r>
      <w:r w:rsidR="007454C1" w:rsidRPr="001E5B6B">
        <w:rPr>
          <w:rFonts w:ascii="Times New Roman" w:hAnsi="Times New Roman" w:cs="Times New Roman"/>
          <w:lang w:val="en-US"/>
        </w:rPr>
        <w:t xml:space="preserve"> </w:t>
      </w:r>
      <w:r w:rsidR="007454C1" w:rsidRPr="002F7F93">
        <w:rPr>
          <w:rFonts w:ascii="Times New Roman" w:hAnsi="Times New Roman" w:cs="Times New Roman"/>
          <w:lang w:val="en-US"/>
        </w:rPr>
        <w:t>tomonlama</w:t>
      </w:r>
      <w:r w:rsidR="007454C1" w:rsidRPr="001E5B6B">
        <w:rPr>
          <w:rFonts w:ascii="Times New Roman" w:hAnsi="Times New Roman" w:cs="Times New Roman"/>
          <w:lang w:val="en-US"/>
        </w:rPr>
        <w:t xml:space="preserve"> </w:t>
      </w:r>
      <w:r w:rsidR="007454C1" w:rsidRPr="002F7F93">
        <w:rPr>
          <w:rFonts w:ascii="Times New Roman" w:hAnsi="Times New Roman" w:cs="Times New Roman"/>
          <w:lang w:val="en-US"/>
        </w:rPr>
        <w:t>tarzda</w:t>
      </w:r>
      <w:r w:rsidR="007454C1" w:rsidRPr="001E5B6B">
        <w:rPr>
          <w:rFonts w:ascii="Times New Roman" w:hAnsi="Times New Roman" w:cs="Times New Roman"/>
          <w:lang w:val="en-US"/>
        </w:rPr>
        <w:t xml:space="preserve"> </w:t>
      </w:r>
      <w:r w:rsidR="007454C1" w:rsidRPr="002F7F93">
        <w:rPr>
          <w:rFonts w:ascii="Times New Roman" w:hAnsi="Times New Roman" w:cs="Times New Roman"/>
          <w:lang w:val="en-US"/>
        </w:rPr>
        <w:t>o</w:t>
      </w:r>
      <w:r w:rsidR="007454C1" w:rsidRPr="001E5B6B">
        <w:rPr>
          <w:rFonts w:ascii="Times New Roman" w:hAnsi="Times New Roman" w:cs="Times New Roman"/>
          <w:lang w:val="en-US"/>
        </w:rPr>
        <w:t>‘</w:t>
      </w:r>
      <w:r w:rsidR="007454C1" w:rsidRPr="002F7F93">
        <w:rPr>
          <w:rFonts w:ascii="Times New Roman" w:hAnsi="Times New Roman" w:cs="Times New Roman"/>
          <w:lang w:val="en-US"/>
        </w:rPr>
        <w:t>zgartirishlar</w:t>
      </w:r>
      <w:r w:rsidR="007454C1" w:rsidRPr="001E5B6B">
        <w:rPr>
          <w:rFonts w:ascii="Times New Roman" w:hAnsi="Times New Roman" w:cs="Times New Roman"/>
          <w:lang w:val="en-US"/>
        </w:rPr>
        <w:t xml:space="preserve"> </w:t>
      </w:r>
      <w:r w:rsidR="007454C1" w:rsidRPr="002F7F93">
        <w:rPr>
          <w:rFonts w:ascii="Times New Roman" w:hAnsi="Times New Roman" w:cs="Times New Roman"/>
          <w:lang w:val="en-US"/>
        </w:rPr>
        <w:t>kiritishga</w:t>
      </w:r>
      <w:r w:rsidR="007454C1" w:rsidRPr="001E5B6B">
        <w:rPr>
          <w:rFonts w:ascii="Times New Roman" w:hAnsi="Times New Roman" w:cs="Times New Roman"/>
          <w:lang w:val="en-US"/>
        </w:rPr>
        <w:t xml:space="preserve"> </w:t>
      </w:r>
      <w:r w:rsidR="007454C1" w:rsidRPr="002F7F93">
        <w:rPr>
          <w:rFonts w:ascii="Times New Roman" w:hAnsi="Times New Roman" w:cs="Times New Roman"/>
          <w:lang w:val="en-US"/>
        </w:rPr>
        <w:t>haqlidir</w:t>
      </w:r>
      <w:r w:rsidR="007454C1" w:rsidRPr="001E5B6B">
        <w:rPr>
          <w:rFonts w:ascii="Times New Roman" w:hAnsi="Times New Roman" w:cs="Times New Roman"/>
          <w:lang w:val="en-US"/>
        </w:rPr>
        <w:t>.</w:t>
      </w:r>
    </w:p>
    <w:p w14:paraId="68A10B89" w14:textId="2EABC35D" w:rsidR="00DE7DCF" w:rsidRPr="007454C1" w:rsidRDefault="00DE7DCF" w:rsidP="00235387">
      <w:pPr>
        <w:spacing w:line="240" w:lineRule="auto"/>
        <w:jc w:val="both"/>
        <w:rPr>
          <w:rFonts w:ascii="Times New Roman" w:hAnsi="Times New Roman" w:cs="Times New Roman"/>
          <w:lang w:val="en-US"/>
        </w:rPr>
      </w:pPr>
      <w:r w:rsidRPr="007454C1">
        <w:rPr>
          <w:rFonts w:ascii="Times New Roman" w:hAnsi="Times New Roman" w:cs="Times New Roman"/>
          <w:lang w:val="en-US"/>
        </w:rPr>
        <w:t>1.</w:t>
      </w:r>
      <w:r w:rsidR="00002124" w:rsidRPr="007454C1">
        <w:rPr>
          <w:rFonts w:ascii="Times New Roman" w:hAnsi="Times New Roman" w:cs="Times New Roman"/>
          <w:lang w:val="en-US"/>
        </w:rPr>
        <w:t>5</w:t>
      </w:r>
      <w:r w:rsidRPr="007454C1">
        <w:rPr>
          <w:rFonts w:ascii="Times New Roman" w:hAnsi="Times New Roman" w:cs="Times New Roman"/>
          <w:lang w:val="en-US"/>
        </w:rPr>
        <w:t xml:space="preserve">. </w:t>
      </w:r>
      <w:r w:rsidR="007454C1" w:rsidRPr="007454C1">
        <w:rPr>
          <w:rFonts w:ascii="Times New Roman" w:hAnsi="Times New Roman" w:cs="Times New Roman"/>
          <w:lang w:val="en-US"/>
        </w:rPr>
        <w:t>Aksiya 2025-yil 6-dekabr kuni Tashkilotchining Toshkent shahri, Sergeli tumani, Tursunzoda ko‘chasi, 14-uyda joylashgan savdo nuqtasida o‘tkaziladi.</w:t>
      </w:r>
    </w:p>
    <w:p w14:paraId="1E033083" w14:textId="382A1AA6" w:rsidR="00A40CF9" w:rsidRPr="00AE64E6" w:rsidRDefault="00283694" w:rsidP="00B53F46">
      <w:pPr>
        <w:spacing w:line="240" w:lineRule="auto"/>
        <w:jc w:val="both"/>
        <w:rPr>
          <w:rFonts w:ascii="Times New Roman" w:hAnsi="Times New Roman" w:cs="Times New Roman"/>
          <w:lang w:val="en-US"/>
        </w:rPr>
      </w:pPr>
      <w:r w:rsidRPr="00AE64E6">
        <w:rPr>
          <w:rFonts w:ascii="Times New Roman" w:hAnsi="Times New Roman" w:cs="Times New Roman"/>
          <w:lang w:val="en-US"/>
        </w:rPr>
        <w:t>1.</w:t>
      </w:r>
      <w:r w:rsidR="007D2436" w:rsidRPr="00AE64E6">
        <w:rPr>
          <w:rFonts w:ascii="Times New Roman" w:hAnsi="Times New Roman" w:cs="Times New Roman"/>
          <w:lang w:val="en-US"/>
        </w:rPr>
        <w:t>6</w:t>
      </w:r>
      <w:r w:rsidRPr="00AE64E6">
        <w:rPr>
          <w:rFonts w:ascii="Times New Roman" w:hAnsi="Times New Roman" w:cs="Times New Roman"/>
          <w:lang w:val="en-US"/>
        </w:rPr>
        <w:t xml:space="preserve">. </w:t>
      </w:r>
      <w:r w:rsidR="00AE64E6" w:rsidRPr="001E7758">
        <w:rPr>
          <w:rFonts w:ascii="Times New Roman" w:hAnsi="Times New Roman" w:cs="Times New Roman"/>
          <w:lang w:val="en-US"/>
        </w:rPr>
        <w:t>Ishtirokchi ushbu Ofertada ko‘rsatilgan shartlarni bajarishi Aksiya shartlariga uning to‘liq va so‘zsiz roziligi deb hisoblanadi</w:t>
      </w:r>
      <w:r w:rsidR="00AE64E6" w:rsidRPr="00B429CA">
        <w:rPr>
          <w:rFonts w:ascii="Times New Roman" w:hAnsi="Times New Roman" w:cs="Times New Roman"/>
          <w:lang w:val="en-US"/>
        </w:rPr>
        <w:t>.</w:t>
      </w:r>
    </w:p>
    <w:p w14:paraId="3FA1BB39" w14:textId="2013C4B6" w:rsidR="003E088B" w:rsidRPr="00AE64E6" w:rsidRDefault="003E088B" w:rsidP="003E088B">
      <w:pPr>
        <w:jc w:val="center"/>
        <w:rPr>
          <w:rFonts w:ascii="Times New Roman" w:hAnsi="Times New Roman" w:cs="Times New Roman"/>
          <w:b/>
          <w:bCs/>
          <w:lang w:val="en-US"/>
        </w:rPr>
      </w:pPr>
      <w:r w:rsidRPr="00AE64E6">
        <w:rPr>
          <w:rFonts w:ascii="Times New Roman" w:hAnsi="Times New Roman" w:cs="Times New Roman"/>
          <w:b/>
          <w:bCs/>
          <w:lang w:val="en-US"/>
        </w:rPr>
        <w:t xml:space="preserve">2. </w:t>
      </w:r>
      <w:r w:rsidR="00AE64E6" w:rsidRPr="00AE64E6">
        <w:rPr>
          <w:rFonts w:ascii="Times New Roman" w:hAnsi="Times New Roman" w:cs="Times New Roman"/>
          <w:b/>
          <w:bCs/>
          <w:lang w:val="en-US"/>
        </w:rPr>
        <w:t>Aksiya ishtirokchilari</w:t>
      </w:r>
    </w:p>
    <w:p w14:paraId="5C195A51" w14:textId="7D1A9ED5" w:rsidR="00E556D6" w:rsidRPr="00AE64E6" w:rsidRDefault="00E556D6" w:rsidP="00B53F46">
      <w:pPr>
        <w:spacing w:line="240" w:lineRule="auto"/>
        <w:jc w:val="both"/>
        <w:rPr>
          <w:rFonts w:ascii="Times New Roman" w:hAnsi="Times New Roman" w:cs="Times New Roman"/>
          <w:lang w:val="en-US"/>
        </w:rPr>
      </w:pPr>
      <w:r w:rsidRPr="00AE64E6">
        <w:rPr>
          <w:rFonts w:ascii="Times New Roman" w:hAnsi="Times New Roman" w:cs="Times New Roman"/>
          <w:lang w:val="en-US"/>
        </w:rPr>
        <w:t xml:space="preserve">2.1. </w:t>
      </w:r>
      <w:r w:rsidR="00AE64E6" w:rsidRPr="001E7758">
        <w:rPr>
          <w:rFonts w:ascii="Times New Roman" w:hAnsi="Times New Roman" w:cs="Times New Roman"/>
          <w:lang w:val="en-US"/>
        </w:rPr>
        <w:t>Aksiya ishtirokchilari (bundan keyin - Ishtirokchilar) sifatida voyaga yetgan (o‘n sakkiz yoshga to‘lgan), muomalaga layoqatli jismoniy shaxslar, O‘zbekiston Respublikasi fuqarolari, shuningdek O‘zbekiston Respublikasi hududida doimiy istiqomat qiluvchi chet el fuqarolari va fuqaroligi bo‘lmagan shaxslar qatnashishlari mumkin. Tashkilotchi xodimlari Aksiya ishtirokchisi bo‘la olmaydilar.</w:t>
      </w:r>
    </w:p>
    <w:p w14:paraId="3521A274" w14:textId="687D5373" w:rsidR="00C50EDE" w:rsidRPr="00AE64E6" w:rsidRDefault="00E556D6" w:rsidP="00B53F46">
      <w:pPr>
        <w:spacing w:line="240" w:lineRule="auto"/>
        <w:jc w:val="both"/>
        <w:rPr>
          <w:rFonts w:ascii="Times New Roman" w:hAnsi="Times New Roman" w:cs="Times New Roman"/>
          <w:lang w:val="en-US"/>
        </w:rPr>
      </w:pPr>
      <w:r w:rsidRPr="00AE64E6">
        <w:rPr>
          <w:rFonts w:ascii="Times New Roman" w:hAnsi="Times New Roman" w:cs="Times New Roman"/>
          <w:lang w:val="en-US"/>
        </w:rPr>
        <w:t xml:space="preserve">2.2. </w:t>
      </w:r>
      <w:r w:rsidR="00AE64E6" w:rsidRPr="00B429CA">
        <w:rPr>
          <w:rFonts w:ascii="Times New Roman" w:hAnsi="Times New Roman" w:cs="Times New Roman"/>
          <w:lang w:val="en-US"/>
        </w:rPr>
        <w:t>Aksiyada qatnashish uchun oldindan ro‘yxatdan o‘tish yoki shaxsni tasdiqlash talab etilmaydi.</w:t>
      </w:r>
    </w:p>
    <w:p w14:paraId="6BC4CEC8" w14:textId="0B81009A" w:rsidR="003E088B" w:rsidRPr="00AE64E6" w:rsidRDefault="003E088B" w:rsidP="003E088B">
      <w:pPr>
        <w:jc w:val="center"/>
        <w:rPr>
          <w:rFonts w:ascii="Times New Roman" w:hAnsi="Times New Roman" w:cs="Times New Roman"/>
          <w:b/>
          <w:bCs/>
          <w:lang w:val="en-US"/>
        </w:rPr>
      </w:pPr>
      <w:r w:rsidRPr="00AE64E6">
        <w:rPr>
          <w:rFonts w:ascii="Times New Roman" w:hAnsi="Times New Roman" w:cs="Times New Roman"/>
          <w:b/>
          <w:bCs/>
          <w:lang w:val="en-US"/>
        </w:rPr>
        <w:t xml:space="preserve">3. </w:t>
      </w:r>
      <w:r w:rsidR="00AE64E6" w:rsidRPr="00AE64E6">
        <w:rPr>
          <w:rFonts w:ascii="Times New Roman" w:hAnsi="Times New Roman" w:cs="Times New Roman"/>
          <w:b/>
          <w:bCs/>
          <w:lang w:val="en-US"/>
        </w:rPr>
        <w:t>Aksiyada ishtirok etish shartlari</w:t>
      </w:r>
    </w:p>
    <w:p w14:paraId="08B3C196" w14:textId="6BDE3CD3" w:rsidR="00E556D6" w:rsidRPr="00AE64E6" w:rsidRDefault="00E556D6" w:rsidP="00B53F46">
      <w:pPr>
        <w:spacing w:line="240" w:lineRule="auto"/>
        <w:jc w:val="both"/>
        <w:rPr>
          <w:rFonts w:ascii="Times New Roman" w:hAnsi="Times New Roman" w:cs="Times New Roman"/>
          <w:lang w:val="en-US"/>
        </w:rPr>
      </w:pPr>
      <w:r w:rsidRPr="00AE64E6">
        <w:rPr>
          <w:rFonts w:ascii="Times New Roman" w:hAnsi="Times New Roman" w:cs="Times New Roman"/>
          <w:lang w:val="en-US"/>
        </w:rPr>
        <w:t xml:space="preserve">3.1. </w:t>
      </w:r>
      <w:r w:rsidR="00AE64E6" w:rsidRPr="002C177F">
        <w:rPr>
          <w:rFonts w:ascii="Times New Roman" w:hAnsi="Times New Roman" w:cs="Times New Roman"/>
          <w:lang w:val="en-US"/>
        </w:rPr>
        <w:t>Ushbu Aksiya doirasida Tashkilotchi Ishtirokchiga quyidagi shartlarni taqdim etadi</w:t>
      </w:r>
      <w:r w:rsidRPr="00AE64E6">
        <w:rPr>
          <w:rFonts w:ascii="Times New Roman" w:hAnsi="Times New Roman" w:cs="Times New Roman"/>
          <w:lang w:val="en-US"/>
        </w:rPr>
        <w:t>:</w:t>
      </w:r>
    </w:p>
    <w:p w14:paraId="33010E8E" w14:textId="1EC0B5E5" w:rsidR="00810286" w:rsidRPr="00AE64E6" w:rsidRDefault="00E556D6" w:rsidP="00810286">
      <w:pPr>
        <w:spacing w:line="240" w:lineRule="auto"/>
        <w:jc w:val="both"/>
        <w:rPr>
          <w:rFonts w:ascii="Times New Roman" w:hAnsi="Times New Roman" w:cs="Times New Roman"/>
          <w:lang w:val="en-US"/>
        </w:rPr>
      </w:pPr>
      <w:r w:rsidRPr="00AE64E6">
        <w:rPr>
          <w:rFonts w:ascii="Times New Roman" w:hAnsi="Times New Roman" w:cs="Times New Roman"/>
          <w:lang w:val="en-US"/>
        </w:rPr>
        <w:t>3.</w:t>
      </w:r>
      <w:r w:rsidR="003C1EAA" w:rsidRPr="00AE64E6">
        <w:rPr>
          <w:rFonts w:ascii="Times New Roman" w:hAnsi="Times New Roman" w:cs="Times New Roman"/>
          <w:lang w:val="en-US"/>
        </w:rPr>
        <w:t>2</w:t>
      </w:r>
      <w:r w:rsidRPr="00AE64E6">
        <w:rPr>
          <w:rFonts w:ascii="Times New Roman" w:hAnsi="Times New Roman" w:cs="Times New Roman"/>
          <w:lang w:val="en-US"/>
        </w:rPr>
        <w:t>.</w:t>
      </w:r>
      <w:r w:rsidR="00810286" w:rsidRPr="00AE64E6">
        <w:rPr>
          <w:rFonts w:ascii="Times New Roman" w:hAnsi="Times New Roman" w:cs="Times New Roman"/>
          <w:lang w:val="en-US"/>
        </w:rPr>
        <w:t xml:space="preserve"> </w:t>
      </w:r>
      <w:r w:rsidR="00AE64E6" w:rsidRPr="00AE64E6">
        <w:rPr>
          <w:rFonts w:ascii="Times New Roman" w:hAnsi="Times New Roman" w:cs="Times New Roman"/>
          <w:lang w:val="en-US"/>
        </w:rPr>
        <w:t>Aksiya o‘tkazilish muddati: Aksiya Tashkilotchi tomonidan belgilangan, ushbu Ofertaning 1.5-bandida ko‘rsatilgan sanalarda o‘tkaziladi. Aniq sanalar, o‘tkazish joylari va tovarlar ro‘yxati Tashkilotchi tomonidan mustaqil ravishda belgilanib, Texnomart rasmiy veb-sayti va/yoki mobil ilovasi hamda rasmiy Telegram-kanali (t.me/texnomart) orqali Ishtirokchilarga ma’lum qilinadi. Texnik nosozliklar yoki Aksiyani o‘tkazishga to‘sqinlik qiluvchi boshqa holatlar yuzaga kelganda, Tashkilotchi Aksiyani to‘xtatib turish va/yoki uning o‘tkazilish muddatini ko‘chirish huquqini o‘zida saqlab qoladi.</w:t>
      </w:r>
    </w:p>
    <w:p w14:paraId="12800A83" w14:textId="4AF31F46" w:rsidR="007D2436" w:rsidRPr="00AE64E6" w:rsidRDefault="00810286" w:rsidP="00B53F46">
      <w:pPr>
        <w:spacing w:line="240" w:lineRule="auto"/>
        <w:jc w:val="both"/>
        <w:rPr>
          <w:rFonts w:ascii="Times New Roman" w:hAnsi="Times New Roman" w:cs="Times New Roman"/>
          <w:lang w:val="en-US"/>
        </w:rPr>
      </w:pPr>
      <w:r w:rsidRPr="00AE64E6">
        <w:rPr>
          <w:rFonts w:ascii="Times New Roman" w:hAnsi="Times New Roman" w:cs="Times New Roman"/>
          <w:lang w:val="en-US"/>
        </w:rPr>
        <w:t>3.3.</w:t>
      </w:r>
      <w:r w:rsidR="00897798" w:rsidRPr="00AE64E6">
        <w:rPr>
          <w:rFonts w:ascii="Times New Roman" w:hAnsi="Times New Roman" w:cs="Times New Roman"/>
          <w:lang w:val="en-US"/>
        </w:rPr>
        <w:t xml:space="preserve"> </w:t>
      </w:r>
      <w:r w:rsidR="00AE64E6" w:rsidRPr="00AE64E6">
        <w:rPr>
          <w:rFonts w:ascii="Times New Roman" w:hAnsi="Times New Roman" w:cs="Times New Roman"/>
          <w:lang w:val="en-US"/>
        </w:rPr>
        <w:t>Aksiya kafolat qo‘llanilmaydigan arzonlashtirilgan tovarga tatbiq etiladi. Arzonlashtirilgan tovar uni arzonlashtirilgan tovar sifatida identifikatsiyalash imkonini beruvchi maxsus belgi bilan belgilanadi.</w:t>
      </w:r>
      <w:r w:rsidR="00DE7DCF" w:rsidRPr="00AE64E6">
        <w:rPr>
          <w:rFonts w:ascii="Times New Roman" w:hAnsi="Times New Roman" w:cs="Times New Roman"/>
          <w:lang w:val="en-US"/>
        </w:rPr>
        <w:t xml:space="preserve"> </w:t>
      </w:r>
    </w:p>
    <w:p w14:paraId="281A1513" w14:textId="5D6E33CB" w:rsidR="00534122" w:rsidRPr="00AE64E6" w:rsidRDefault="007D2436" w:rsidP="00B53F46">
      <w:pPr>
        <w:spacing w:line="240" w:lineRule="auto"/>
        <w:jc w:val="both"/>
        <w:rPr>
          <w:rFonts w:ascii="Times New Roman" w:hAnsi="Times New Roman" w:cs="Times New Roman"/>
          <w:lang w:val="en-US"/>
        </w:rPr>
      </w:pPr>
      <w:r w:rsidRPr="00AE64E6">
        <w:rPr>
          <w:rFonts w:ascii="Times New Roman" w:hAnsi="Times New Roman" w:cs="Times New Roman"/>
          <w:lang w:val="en-US"/>
        </w:rPr>
        <w:t xml:space="preserve">3.4. </w:t>
      </w:r>
      <w:r w:rsidR="00AE64E6" w:rsidRPr="00AE64E6">
        <w:rPr>
          <w:rFonts w:ascii="Times New Roman" w:hAnsi="Times New Roman" w:cs="Times New Roman"/>
          <w:lang w:val="en-US"/>
        </w:rPr>
        <w:t>Aksiya onlayn savdolarga tatbiq etilmaydi. Arzonlashtirilgan tovarni oldindan band qilishga ruxsat berilmaydi. Aksiya muddatli to‘lovga tatbiq etilmaydi, arzonlashtirilgan tovarni faqat to‘liq to‘lov sharti bilan xarid qilish mumkin.</w:t>
      </w:r>
    </w:p>
    <w:p w14:paraId="73165E26" w14:textId="7BD93CF3" w:rsidR="00E556D6" w:rsidRPr="00AE64E6" w:rsidRDefault="0070064C" w:rsidP="00E35ABC">
      <w:pPr>
        <w:spacing w:line="240" w:lineRule="auto"/>
        <w:jc w:val="both"/>
        <w:rPr>
          <w:rFonts w:ascii="Times New Roman" w:hAnsi="Times New Roman" w:cs="Times New Roman"/>
          <w:lang w:val="en-US"/>
        </w:rPr>
      </w:pPr>
      <w:r w:rsidRPr="00AE64E6">
        <w:rPr>
          <w:rFonts w:ascii="Times New Roman" w:hAnsi="Times New Roman" w:cs="Times New Roman"/>
          <w:lang w:val="en-US"/>
        </w:rPr>
        <w:t>3.</w:t>
      </w:r>
      <w:r w:rsidR="00897798" w:rsidRPr="00AE64E6">
        <w:rPr>
          <w:rFonts w:ascii="Times New Roman" w:hAnsi="Times New Roman" w:cs="Times New Roman"/>
          <w:lang w:val="en-US"/>
        </w:rPr>
        <w:t>5</w:t>
      </w:r>
      <w:r w:rsidR="00830C31" w:rsidRPr="00AE64E6">
        <w:rPr>
          <w:rFonts w:ascii="Times New Roman" w:hAnsi="Times New Roman" w:cs="Times New Roman"/>
          <w:lang w:val="en-US"/>
        </w:rPr>
        <w:t>.</w:t>
      </w:r>
      <w:r w:rsidRPr="00AE64E6">
        <w:rPr>
          <w:rFonts w:ascii="Times New Roman" w:hAnsi="Times New Roman" w:cs="Times New Roman"/>
          <w:lang w:val="en-US"/>
        </w:rPr>
        <w:t xml:space="preserve"> </w:t>
      </w:r>
      <w:r w:rsidR="00AE64E6" w:rsidRPr="00AE64E6">
        <w:rPr>
          <w:rFonts w:ascii="Times New Roman" w:hAnsi="Times New Roman" w:cs="Times New Roman"/>
          <w:lang w:val="en-US"/>
        </w:rPr>
        <w:t>Ushbu Ofertaning 3.2-bandiga muvofiq Tashkilotchi tomonidan belgilangan va yangilanadigan narxi pasaytirilgan tovarlar Aksiyada ishtirok etadi. Arzonlashtirilgan tovarlarga beriladigan chegirma boshqa aksiyalar va bonuslar bilan qo‘shilmaydi.</w:t>
      </w:r>
    </w:p>
    <w:p w14:paraId="54DE138E" w14:textId="2E2A4F35" w:rsidR="003E088B" w:rsidRPr="00AE64E6" w:rsidRDefault="00E556D6" w:rsidP="00B53F46">
      <w:pPr>
        <w:spacing w:line="240" w:lineRule="auto"/>
        <w:jc w:val="both"/>
        <w:rPr>
          <w:rFonts w:ascii="Times New Roman" w:hAnsi="Times New Roman" w:cs="Times New Roman"/>
          <w:lang w:val="en-US"/>
        </w:rPr>
      </w:pPr>
      <w:r w:rsidRPr="00AE64E6">
        <w:rPr>
          <w:rFonts w:ascii="Times New Roman" w:hAnsi="Times New Roman" w:cs="Times New Roman"/>
          <w:lang w:val="en-US"/>
        </w:rPr>
        <w:lastRenderedPageBreak/>
        <w:t>3.</w:t>
      </w:r>
      <w:r w:rsidR="00897798" w:rsidRPr="00AE64E6">
        <w:rPr>
          <w:rFonts w:ascii="Times New Roman" w:hAnsi="Times New Roman" w:cs="Times New Roman"/>
          <w:lang w:val="en-US"/>
        </w:rPr>
        <w:t>6</w:t>
      </w:r>
      <w:r w:rsidRPr="00AE64E6">
        <w:rPr>
          <w:rFonts w:ascii="Times New Roman" w:hAnsi="Times New Roman" w:cs="Times New Roman"/>
          <w:lang w:val="en-US"/>
        </w:rPr>
        <w:t xml:space="preserve">. </w:t>
      </w:r>
      <w:r w:rsidR="00AE64E6" w:rsidRPr="00AE64E6">
        <w:rPr>
          <w:rFonts w:ascii="Times New Roman" w:hAnsi="Times New Roman" w:cs="Times New Roman"/>
          <w:lang w:val="en-US"/>
        </w:rPr>
        <w:t>Arzonlashtirilgan tovarlar soni cheklangan. Narxi tushirilgan tovarlar haqida batafsil ma’lumot olish uchun Tashkilotchi bilan 71-209-99-44 raqami orqali bog‘lanishingiz zarur.</w:t>
      </w:r>
    </w:p>
    <w:p w14:paraId="25D92CC0" w14:textId="5634136A" w:rsidR="00442811" w:rsidRPr="00D21499" w:rsidRDefault="00442811" w:rsidP="00B53F46">
      <w:pPr>
        <w:spacing w:line="240" w:lineRule="auto"/>
        <w:jc w:val="both"/>
        <w:rPr>
          <w:rFonts w:ascii="Times New Roman" w:hAnsi="Times New Roman" w:cs="Times New Roman"/>
          <w:lang w:val="en-US"/>
        </w:rPr>
      </w:pPr>
      <w:r w:rsidRPr="00D21499">
        <w:rPr>
          <w:rFonts w:ascii="Times New Roman" w:hAnsi="Times New Roman" w:cs="Times New Roman"/>
          <w:lang w:val="en-US"/>
        </w:rPr>
        <w:t>3.</w:t>
      </w:r>
      <w:r w:rsidR="00897798" w:rsidRPr="00D21499">
        <w:rPr>
          <w:rFonts w:ascii="Times New Roman" w:hAnsi="Times New Roman" w:cs="Times New Roman"/>
          <w:lang w:val="en-US"/>
        </w:rPr>
        <w:t>7</w:t>
      </w:r>
      <w:r w:rsidRPr="00D21499">
        <w:rPr>
          <w:rFonts w:ascii="Times New Roman" w:hAnsi="Times New Roman" w:cs="Times New Roman"/>
          <w:lang w:val="en-US"/>
        </w:rPr>
        <w:t xml:space="preserve">. </w:t>
      </w:r>
      <w:r w:rsidR="00D21499" w:rsidRPr="00D21499">
        <w:rPr>
          <w:rFonts w:ascii="Times New Roman" w:hAnsi="Times New Roman" w:cs="Times New Roman"/>
          <w:lang w:val="en-US"/>
        </w:rPr>
        <w:t xml:space="preserve">Aksiyada ishtirok etish orqali Ishtirokchi ushbu ommaviy oferta, shuningdek, Tashkilotchining </w:t>
      </w:r>
      <w:hyperlink r:id="rId6" w:tgtFrame="_new" w:history="1">
        <w:r w:rsidR="00D21499" w:rsidRPr="00D21499">
          <w:rPr>
            <w:rStyle w:val="a3"/>
            <w:rFonts w:ascii="Times New Roman" w:hAnsi="Times New Roman" w:cs="Times New Roman"/>
            <w:lang w:val="en-US"/>
          </w:rPr>
          <w:t>https://texnomart.uz/ru/page/publicnaia-oferta/</w:t>
        </w:r>
      </w:hyperlink>
      <w:r w:rsidR="00D21499">
        <w:rPr>
          <w:rStyle w:val="a3"/>
          <w:rFonts w:ascii="Times New Roman" w:hAnsi="Times New Roman" w:cs="Times New Roman"/>
          <w:lang w:val="uz-Cyrl-UZ"/>
        </w:rPr>
        <w:t xml:space="preserve"> </w:t>
      </w:r>
      <w:r w:rsidR="00D21499" w:rsidRPr="00D21499">
        <w:rPr>
          <w:rFonts w:ascii="Times New Roman" w:hAnsi="Times New Roman" w:cs="Times New Roman"/>
          <w:lang w:val="en-US"/>
        </w:rPr>
        <w:t>rasmiy veb-saytida joylashgan ommaviy ofertasi qoidalari bilan tanishganligini tasdiqlaydi va roziligini bildiradi.</w:t>
      </w:r>
    </w:p>
    <w:p w14:paraId="66A10DD1" w14:textId="09068353" w:rsidR="003E088B" w:rsidRPr="00D21499" w:rsidRDefault="003E088B" w:rsidP="003E088B">
      <w:pPr>
        <w:jc w:val="center"/>
        <w:rPr>
          <w:rFonts w:ascii="Times New Roman" w:hAnsi="Times New Roman" w:cs="Times New Roman"/>
          <w:b/>
          <w:bCs/>
          <w:lang w:val="en-US"/>
        </w:rPr>
      </w:pPr>
      <w:r w:rsidRPr="00D21499">
        <w:rPr>
          <w:rFonts w:ascii="Times New Roman" w:hAnsi="Times New Roman" w:cs="Times New Roman"/>
          <w:b/>
          <w:bCs/>
          <w:lang w:val="en-US"/>
        </w:rPr>
        <w:t xml:space="preserve">4. </w:t>
      </w:r>
      <w:r w:rsidR="00D21499" w:rsidRPr="00D21499">
        <w:rPr>
          <w:rFonts w:ascii="Times New Roman" w:hAnsi="Times New Roman" w:cs="Times New Roman"/>
          <w:b/>
          <w:bCs/>
          <w:lang w:val="en-US"/>
        </w:rPr>
        <w:t>Qaytarish va almashtirish</w:t>
      </w:r>
    </w:p>
    <w:p w14:paraId="66799F2D" w14:textId="22181B03" w:rsidR="003E088B" w:rsidRPr="00D21499" w:rsidRDefault="00E556D6" w:rsidP="00B53F46">
      <w:pPr>
        <w:spacing w:line="240" w:lineRule="auto"/>
        <w:jc w:val="both"/>
        <w:rPr>
          <w:rFonts w:ascii="Times New Roman" w:hAnsi="Times New Roman" w:cs="Times New Roman"/>
          <w:lang w:val="en-US"/>
        </w:rPr>
      </w:pPr>
      <w:r w:rsidRPr="00D21499">
        <w:rPr>
          <w:rFonts w:ascii="Times New Roman" w:hAnsi="Times New Roman" w:cs="Times New Roman"/>
          <w:lang w:val="en-US"/>
        </w:rPr>
        <w:t>4.</w:t>
      </w:r>
      <w:r w:rsidR="00897798" w:rsidRPr="00D21499">
        <w:rPr>
          <w:rFonts w:ascii="Times New Roman" w:hAnsi="Times New Roman" w:cs="Times New Roman"/>
          <w:lang w:val="en-US"/>
        </w:rPr>
        <w:t>1</w:t>
      </w:r>
      <w:r w:rsidRPr="00D21499">
        <w:rPr>
          <w:rFonts w:ascii="Times New Roman" w:hAnsi="Times New Roman" w:cs="Times New Roman"/>
          <w:lang w:val="en-US"/>
        </w:rPr>
        <w:t xml:space="preserve">. </w:t>
      </w:r>
      <w:r w:rsidR="00D21499" w:rsidRPr="00D21499">
        <w:rPr>
          <w:rFonts w:ascii="Times New Roman" w:hAnsi="Times New Roman" w:cs="Times New Roman"/>
          <w:lang w:val="en-US"/>
        </w:rPr>
        <w:t>Sifati talabga javob bermaydigan tovar haqidagi masalalar Tashkilotchining ommaviy ofertasi doirasida hal etiladi.</w:t>
      </w:r>
    </w:p>
    <w:p w14:paraId="1678AC9F" w14:textId="77B73F94" w:rsidR="00CD221D" w:rsidRPr="00D21499" w:rsidRDefault="00CD221D" w:rsidP="00B53F46">
      <w:pPr>
        <w:spacing w:line="240" w:lineRule="auto"/>
        <w:jc w:val="both"/>
        <w:rPr>
          <w:rFonts w:ascii="Times New Roman" w:hAnsi="Times New Roman" w:cs="Times New Roman"/>
          <w:lang w:val="en-US"/>
        </w:rPr>
      </w:pPr>
      <w:r w:rsidRPr="00D21499">
        <w:rPr>
          <w:rFonts w:ascii="Times New Roman" w:hAnsi="Times New Roman" w:cs="Times New Roman"/>
          <w:lang w:val="en-US"/>
        </w:rPr>
        <w:t xml:space="preserve">4.2. </w:t>
      </w:r>
      <w:r w:rsidR="00D21499" w:rsidRPr="00D21499">
        <w:rPr>
          <w:rFonts w:ascii="Times New Roman" w:hAnsi="Times New Roman" w:cs="Times New Roman"/>
          <w:lang w:val="en-US"/>
        </w:rPr>
        <w:t>Qaytarish, almashtirish, kafolat qoidalari Aksiya doirasida arzonlashtirilgan mahsulotlarga nisbatan tatbiq etilmaydi.</w:t>
      </w:r>
    </w:p>
    <w:p w14:paraId="62DC7602" w14:textId="554D871A" w:rsidR="003E088B" w:rsidRPr="00D21499" w:rsidRDefault="003E088B" w:rsidP="003E088B">
      <w:pPr>
        <w:jc w:val="center"/>
        <w:rPr>
          <w:rFonts w:ascii="Times New Roman" w:hAnsi="Times New Roman" w:cs="Times New Roman"/>
          <w:b/>
          <w:bCs/>
          <w:lang w:val="en-US"/>
        </w:rPr>
      </w:pPr>
      <w:r w:rsidRPr="00D21499">
        <w:rPr>
          <w:rFonts w:ascii="Times New Roman" w:hAnsi="Times New Roman" w:cs="Times New Roman"/>
          <w:b/>
          <w:bCs/>
          <w:lang w:val="en-US"/>
        </w:rPr>
        <w:t xml:space="preserve">5. </w:t>
      </w:r>
      <w:r w:rsidR="00D21499" w:rsidRPr="00D21499">
        <w:rPr>
          <w:rFonts w:ascii="Times New Roman" w:hAnsi="Times New Roman" w:cs="Times New Roman"/>
          <w:b/>
          <w:bCs/>
          <w:lang w:val="en-US"/>
        </w:rPr>
        <w:t>Yakuniy qoidalar</w:t>
      </w:r>
    </w:p>
    <w:p w14:paraId="717CBD45" w14:textId="59B79ED7" w:rsidR="00E556D6" w:rsidRPr="00D21499" w:rsidRDefault="00E556D6" w:rsidP="00B53F46">
      <w:pPr>
        <w:spacing w:line="240" w:lineRule="auto"/>
        <w:jc w:val="both"/>
        <w:rPr>
          <w:rFonts w:ascii="Times New Roman" w:hAnsi="Times New Roman" w:cs="Times New Roman"/>
          <w:lang w:val="en-US"/>
        </w:rPr>
      </w:pPr>
      <w:r w:rsidRPr="006C6D16">
        <w:rPr>
          <w:rFonts w:ascii="Times New Roman" w:hAnsi="Times New Roman" w:cs="Times New Roman"/>
          <w:lang w:val="uz-Cyrl-UZ"/>
        </w:rPr>
        <w:t xml:space="preserve">5.1. </w:t>
      </w:r>
      <w:r w:rsidR="00D21499" w:rsidRPr="00353CFA">
        <w:rPr>
          <w:rFonts w:ascii="Times New Roman" w:hAnsi="Times New Roman" w:cs="Times New Roman"/>
          <w:lang w:val="uz-Cyrl-UZ"/>
        </w:rPr>
        <w:t>Tashkilotchi aksiyaning obyektivligi, halolligi, xolisligi va tarafkashlikdan holi bo‘lishini ta'minlaydi</w:t>
      </w:r>
      <w:r w:rsidR="00D21499">
        <w:rPr>
          <w:rFonts w:ascii="Times New Roman" w:hAnsi="Times New Roman" w:cs="Times New Roman"/>
          <w:lang w:val="en-US"/>
        </w:rPr>
        <w:t>.</w:t>
      </w:r>
      <w:r w:rsidRPr="00D21499">
        <w:rPr>
          <w:rFonts w:ascii="Times New Roman" w:hAnsi="Times New Roman" w:cs="Times New Roman"/>
          <w:lang w:val="en-US"/>
        </w:rPr>
        <w:t xml:space="preserve"> </w:t>
      </w:r>
    </w:p>
    <w:p w14:paraId="0AAABE85" w14:textId="2BF29BAE" w:rsidR="00A40CF9" w:rsidRPr="00D21499" w:rsidRDefault="00A40CF9" w:rsidP="00B53F46">
      <w:pPr>
        <w:spacing w:line="240" w:lineRule="auto"/>
        <w:jc w:val="both"/>
        <w:rPr>
          <w:rFonts w:ascii="Times New Roman" w:hAnsi="Times New Roman" w:cs="Times New Roman"/>
          <w:lang w:val="en-US"/>
        </w:rPr>
      </w:pPr>
      <w:r w:rsidRPr="00D21499">
        <w:rPr>
          <w:rFonts w:ascii="Times New Roman" w:hAnsi="Times New Roman" w:cs="Times New Roman"/>
          <w:lang w:val="en-US"/>
        </w:rPr>
        <w:t xml:space="preserve">5.2. </w:t>
      </w:r>
      <w:r w:rsidR="00D21499" w:rsidRPr="00D21499">
        <w:rPr>
          <w:rFonts w:ascii="Times New Roman" w:hAnsi="Times New Roman" w:cs="Times New Roman"/>
          <w:lang w:val="en-US"/>
        </w:rPr>
        <w:t>O‘zbekiston Respublikasi Toshkent shahar hokimining "Toshkent shahridagi bozorlar va savdo komplekslarida to‘lov tizimini takomillashtirish chora-tadbirlari to‘g‘risida"gi 837-14-0-Q/25-sonli qaroriga asosan, bozorlar va savdo komplekslarida tijorat maqsadlarida video/fotomateriallar (video, reklama, musiqiy klip yoki boshqa video/fotomateriallar) tasvirga olish, chet ellik sayyohlar va ommaviy axborot vositalari vakillari bundan mustasno, savdo nuqtasi hududida faqat Toshkent shahar hokimligi, hudud egasi, Tashkilotchi va boshqa manfaatdor shaxslar bilan yozma kelishuv asosida amalga oshiriladi.</w:t>
      </w:r>
    </w:p>
    <w:p w14:paraId="5975FEEB" w14:textId="5E4EA084" w:rsidR="00E556D6" w:rsidRPr="005E6965" w:rsidRDefault="00E556D6" w:rsidP="00B53F46">
      <w:pPr>
        <w:spacing w:line="240" w:lineRule="auto"/>
        <w:jc w:val="both"/>
        <w:rPr>
          <w:rFonts w:ascii="Times New Roman" w:hAnsi="Times New Roman" w:cs="Times New Roman"/>
          <w:lang w:val="en-US"/>
        </w:rPr>
      </w:pPr>
      <w:r w:rsidRPr="006C6D16">
        <w:rPr>
          <w:rFonts w:ascii="Times New Roman" w:hAnsi="Times New Roman" w:cs="Times New Roman"/>
          <w:lang w:val="uz-Cyrl-UZ"/>
        </w:rPr>
        <w:t>5.</w:t>
      </w:r>
      <w:r w:rsidR="00A40CF9">
        <w:rPr>
          <w:rFonts w:ascii="Times New Roman" w:hAnsi="Times New Roman" w:cs="Times New Roman"/>
          <w:lang w:val="uz-Cyrl-UZ"/>
        </w:rPr>
        <w:t>3</w:t>
      </w:r>
      <w:r w:rsidRPr="006C6D16">
        <w:rPr>
          <w:rFonts w:ascii="Times New Roman" w:hAnsi="Times New Roman" w:cs="Times New Roman"/>
          <w:lang w:val="uz-Cyrl-UZ"/>
        </w:rPr>
        <w:t xml:space="preserve">. </w:t>
      </w:r>
      <w:r w:rsidR="005E6965" w:rsidRPr="00353CFA">
        <w:rPr>
          <w:rFonts w:ascii="Times New Roman" w:hAnsi="Times New Roman" w:cs="Times New Roman"/>
          <w:lang w:val="uz-Cyrl-UZ"/>
        </w:rPr>
        <w:t>Aksiya qoidalari to‘g‘risida ma‘lumot berish ushbu ofertaning 1.</w:t>
      </w:r>
      <w:r w:rsidR="005E6965" w:rsidRPr="00353CFA">
        <w:rPr>
          <w:rFonts w:ascii="Times New Roman" w:hAnsi="Times New Roman" w:cs="Times New Roman"/>
          <w:lang w:val="en-US"/>
        </w:rPr>
        <w:t>4</w:t>
      </w:r>
      <w:r w:rsidR="005E6965" w:rsidRPr="00353CFA">
        <w:rPr>
          <w:rFonts w:ascii="Times New Roman" w:hAnsi="Times New Roman" w:cs="Times New Roman"/>
          <w:lang w:val="uz-Cyrl-UZ"/>
        </w:rPr>
        <w:t>-bandida ko‘rsatilgan| tashkilotchining ommaviy resurslariga ma‘lumot va ushbu ofertani joylashtirish orqali amalga oshiriladi.</w:t>
      </w:r>
    </w:p>
    <w:p w14:paraId="1EC16B25" w14:textId="2E203D4E" w:rsidR="00E556D6" w:rsidRPr="001072D7" w:rsidRDefault="00E556D6" w:rsidP="00B53F46">
      <w:pPr>
        <w:spacing w:line="240" w:lineRule="auto"/>
        <w:jc w:val="both"/>
        <w:rPr>
          <w:rFonts w:ascii="Times New Roman" w:hAnsi="Times New Roman" w:cs="Times New Roman"/>
          <w:lang w:val="uz-Cyrl-UZ"/>
        </w:rPr>
      </w:pPr>
      <w:r w:rsidRPr="006C6D16">
        <w:rPr>
          <w:rFonts w:ascii="Times New Roman" w:hAnsi="Times New Roman" w:cs="Times New Roman"/>
          <w:lang w:val="uz-Cyrl-UZ"/>
        </w:rPr>
        <w:t>5.</w:t>
      </w:r>
      <w:r w:rsidR="00A40CF9">
        <w:rPr>
          <w:rFonts w:ascii="Times New Roman" w:hAnsi="Times New Roman" w:cs="Times New Roman"/>
          <w:lang w:val="uz-Cyrl-UZ"/>
        </w:rPr>
        <w:t>4</w:t>
      </w:r>
      <w:r w:rsidRPr="006C6D16">
        <w:rPr>
          <w:rFonts w:ascii="Times New Roman" w:hAnsi="Times New Roman" w:cs="Times New Roman"/>
          <w:lang w:val="uz-Cyrl-UZ"/>
        </w:rPr>
        <w:t xml:space="preserve">. </w:t>
      </w:r>
      <w:r w:rsidR="001072D7" w:rsidRPr="00353CFA">
        <w:rPr>
          <w:rFonts w:ascii="Times New Roman" w:hAnsi="Times New Roman" w:cs="Times New Roman"/>
          <w:lang w:val="uz-Cyrl-UZ"/>
        </w:rPr>
        <w:t>Aksiya o‘tkazish shartlari Tashkilotchi tomonidan aksiya o‘tkazish davri mobaynida o‘zgartirilishi va/yoki to‘ldirilishi mumkin. O‘zgartirishlar va/yoki to‘ldirishlar faqat Tashkilotchi tomonidan tasdiqlangan va Tashkilotchining rasmiy internet tarmog‘idagi ochiq manbalarda e‘lon qilgan taqdirda kuchga kiradi. Bunday o‘zgartirishlar ushbu ofertaga kiritilgan o‘zgartirishlar/to'ldirishlarda boshqacha ko'rsatilmagan bo'lsa, e‘lon qilingan paytdan boshlab kuchga kiradi.</w:t>
      </w:r>
    </w:p>
    <w:p w14:paraId="7D3821E3" w14:textId="1F9D24EE" w:rsidR="00E556D6" w:rsidRPr="001072D7" w:rsidRDefault="00E556D6" w:rsidP="00B53F46">
      <w:pPr>
        <w:spacing w:line="240" w:lineRule="auto"/>
        <w:jc w:val="both"/>
        <w:rPr>
          <w:rFonts w:ascii="Times New Roman" w:hAnsi="Times New Roman" w:cs="Times New Roman"/>
          <w:lang w:val="uz-Cyrl-UZ"/>
        </w:rPr>
      </w:pPr>
      <w:r w:rsidRPr="006C6D16">
        <w:rPr>
          <w:rFonts w:ascii="Times New Roman" w:hAnsi="Times New Roman" w:cs="Times New Roman"/>
          <w:lang w:val="uz-Cyrl-UZ"/>
        </w:rPr>
        <w:t>5.</w:t>
      </w:r>
      <w:r w:rsidR="00A40CF9">
        <w:rPr>
          <w:rFonts w:ascii="Times New Roman" w:hAnsi="Times New Roman" w:cs="Times New Roman"/>
          <w:lang w:val="uz-Cyrl-UZ"/>
        </w:rPr>
        <w:t>5</w:t>
      </w:r>
      <w:r w:rsidRPr="006C6D16">
        <w:rPr>
          <w:rFonts w:ascii="Times New Roman" w:hAnsi="Times New Roman" w:cs="Times New Roman"/>
          <w:lang w:val="uz-Cyrl-UZ"/>
        </w:rPr>
        <w:t xml:space="preserve">. </w:t>
      </w:r>
      <w:r w:rsidR="001072D7" w:rsidRPr="00353CFA">
        <w:rPr>
          <w:rFonts w:ascii="Times New Roman" w:hAnsi="Times New Roman" w:cs="Times New Roman"/>
          <w:lang w:val="uz-Cyrl-UZ"/>
        </w:rPr>
        <w:t>Tashkilotchi internet-provayderlar, aloqa operatorlari faoliyati, shuningdek, pochta, kuryerlik yoki boshqa xizmatlarning xatolari oqibatida pochta va elektron jo‘natmalar kelmagan, kechikib kelgan, yo‘qolgan yoki shikastlangan hollarda javobgarlikni o‘z zimmasiga olmaydi</w:t>
      </w:r>
      <w:r w:rsidR="001072D7" w:rsidRPr="00600968">
        <w:rPr>
          <w:rFonts w:ascii="Times New Roman" w:hAnsi="Times New Roman" w:cs="Times New Roman"/>
          <w:lang w:val="uz-Cyrl-UZ"/>
        </w:rPr>
        <w:t>.</w:t>
      </w:r>
    </w:p>
    <w:p w14:paraId="6D78EB30" w14:textId="107939DA" w:rsidR="00E556D6" w:rsidRPr="001072D7" w:rsidRDefault="00E556D6" w:rsidP="00B53F46">
      <w:pPr>
        <w:spacing w:line="240" w:lineRule="auto"/>
        <w:jc w:val="both"/>
        <w:rPr>
          <w:rFonts w:ascii="Times New Roman" w:hAnsi="Times New Roman" w:cs="Times New Roman"/>
          <w:lang w:val="uz-Cyrl-UZ"/>
        </w:rPr>
      </w:pPr>
      <w:r w:rsidRPr="006C6D16">
        <w:rPr>
          <w:rFonts w:ascii="Times New Roman" w:hAnsi="Times New Roman" w:cs="Times New Roman"/>
          <w:lang w:val="uz-Cyrl-UZ"/>
        </w:rPr>
        <w:t>5.</w:t>
      </w:r>
      <w:r w:rsidR="00A40CF9">
        <w:rPr>
          <w:rFonts w:ascii="Times New Roman" w:hAnsi="Times New Roman" w:cs="Times New Roman"/>
          <w:lang w:val="uz-Cyrl-UZ"/>
        </w:rPr>
        <w:t>6</w:t>
      </w:r>
      <w:r w:rsidRPr="006C6D16">
        <w:rPr>
          <w:rFonts w:ascii="Times New Roman" w:hAnsi="Times New Roman" w:cs="Times New Roman"/>
          <w:lang w:val="uz-Cyrl-UZ"/>
        </w:rPr>
        <w:t xml:space="preserve">. </w:t>
      </w:r>
      <w:r w:rsidR="001072D7" w:rsidRPr="00353CFA">
        <w:rPr>
          <w:rFonts w:ascii="Times New Roman" w:hAnsi="Times New Roman" w:cs="Times New Roman"/>
          <w:lang w:val="uz-Cyrl-UZ"/>
        </w:rPr>
        <w:t>Tashkilotchi ushbu Aksiya doirasida sotib olingan tovarni qabul qilingandan so‘ng undan keyingi foydalanish va Ishtirokchining taqdim etilgan tovardan har qanday sababga ko‘ra foydalana olmasligi uchun javobgarlikni o‘z zimmasiga olmaydi. Tovarning sifati va unga kafolatli xizmat ko‘rsatish (agar bu nazarda tutilgan bo‘lsa) uchun javobgarlik to‘liqligicha uning ishlab chiqaruvchisiga yuklatiladi.</w:t>
      </w:r>
    </w:p>
    <w:p w14:paraId="52E375AA" w14:textId="3545459E" w:rsidR="00E556D6" w:rsidRPr="001072D7" w:rsidRDefault="00E556D6" w:rsidP="00B53F46">
      <w:pPr>
        <w:spacing w:line="240" w:lineRule="auto"/>
        <w:jc w:val="both"/>
        <w:rPr>
          <w:rFonts w:ascii="Times New Roman" w:hAnsi="Times New Roman" w:cs="Times New Roman"/>
          <w:lang w:val="uz-Cyrl-UZ"/>
        </w:rPr>
      </w:pPr>
      <w:r w:rsidRPr="006C6D16">
        <w:rPr>
          <w:rFonts w:ascii="Times New Roman" w:hAnsi="Times New Roman" w:cs="Times New Roman"/>
          <w:lang w:val="uz-Cyrl-UZ"/>
        </w:rPr>
        <w:t>5.</w:t>
      </w:r>
      <w:r w:rsidR="00A40CF9">
        <w:rPr>
          <w:rFonts w:ascii="Times New Roman" w:hAnsi="Times New Roman" w:cs="Times New Roman"/>
          <w:lang w:val="uz-Cyrl-UZ"/>
        </w:rPr>
        <w:t>7</w:t>
      </w:r>
      <w:r w:rsidRPr="006C6D16">
        <w:rPr>
          <w:rFonts w:ascii="Times New Roman" w:hAnsi="Times New Roman" w:cs="Times New Roman"/>
          <w:lang w:val="uz-Cyrl-UZ"/>
        </w:rPr>
        <w:t xml:space="preserve">. </w:t>
      </w:r>
      <w:r w:rsidR="001072D7" w:rsidRPr="00353CFA">
        <w:rPr>
          <w:rFonts w:ascii="Times New Roman" w:hAnsi="Times New Roman" w:cs="Times New Roman"/>
          <w:lang w:val="uz-Cyrl-UZ"/>
        </w:rPr>
        <w:t>Tashkilotchi O‘zbekiston Respublikasining amaldagi qonunchiligi va ushbu Oferta qoidalarini inobatga olgan holda, o‘z ixtiyoriga ko‘ra barcha ishtirok etish arizalarini haqiqiy emas deb topishi mumkin. Shuningdek, Aksiyada ishtirok etish hujjatlarini soxtalashtirgan yoki soxtalashtirishdan foyda olgan, ushbu Ofertaga zid ravishda harakat qilgan, ushbu Aksiya bilan bog‘liq bo‘lishi mumkin bo‘lgan boshqa shaxslarni bezovta qilish, haqoratlash, tahdid qilish yoki xavotirga solish maqsadida noto‘g‘ri xatti-harakatlar qilgan, hamda O‘zbekiston Respublikasining amaldagi qonunchiligi talablarini buzgan har qanday shaxsga ushbu Aksiyada keyingi ishtirokini taqiqlashi mumkin.</w:t>
      </w:r>
    </w:p>
    <w:p w14:paraId="7B25E3E1" w14:textId="64CC2EA7" w:rsidR="00E556D6" w:rsidRPr="006831A1" w:rsidRDefault="00E556D6" w:rsidP="00B53F46">
      <w:pPr>
        <w:spacing w:line="240" w:lineRule="auto"/>
        <w:jc w:val="both"/>
        <w:rPr>
          <w:rFonts w:ascii="Times New Roman" w:hAnsi="Times New Roman" w:cs="Times New Roman"/>
          <w:lang w:val="uz-Cyrl-UZ"/>
        </w:rPr>
      </w:pPr>
      <w:r w:rsidRPr="006C6D16">
        <w:rPr>
          <w:rFonts w:ascii="Times New Roman" w:hAnsi="Times New Roman" w:cs="Times New Roman"/>
          <w:lang w:val="uz-Cyrl-UZ"/>
        </w:rPr>
        <w:t>5.</w:t>
      </w:r>
      <w:r w:rsidR="00A40CF9">
        <w:rPr>
          <w:rFonts w:ascii="Times New Roman" w:hAnsi="Times New Roman" w:cs="Times New Roman"/>
          <w:lang w:val="uz-Cyrl-UZ"/>
        </w:rPr>
        <w:t>8</w:t>
      </w:r>
      <w:r w:rsidRPr="006C6D16">
        <w:rPr>
          <w:rFonts w:ascii="Times New Roman" w:hAnsi="Times New Roman" w:cs="Times New Roman"/>
          <w:lang w:val="uz-Cyrl-UZ"/>
        </w:rPr>
        <w:t xml:space="preserve">. </w:t>
      </w:r>
      <w:r w:rsidR="006831A1" w:rsidRPr="00353CFA">
        <w:rPr>
          <w:rFonts w:ascii="Times New Roman" w:hAnsi="Times New Roman" w:cs="Times New Roman"/>
          <w:lang w:val="uz-Cyrl-UZ"/>
        </w:rPr>
        <w:t>Tashkilotchi Aksiyada firibgarlikning oldini olish uchun istalgan vaqtda qo‘shimcha texnik cheklovlar kiritish huquqini o‘zida saqlab qoladi. Har qanday Ishtirokchi tomonidan vijdonsiz xatti-harakatlarga urinish aniqlansa, uning buyrug‘i bekor qilinadi va Ishtirokchining o‘zi Aksiyada keyingi ishtirok etishdan to‘xtatiladi.</w:t>
      </w:r>
    </w:p>
    <w:p w14:paraId="77A428DE" w14:textId="0D734B5B" w:rsidR="00E556D6" w:rsidRPr="000D05F0" w:rsidRDefault="00E556D6" w:rsidP="00B53F46">
      <w:pPr>
        <w:spacing w:line="240" w:lineRule="auto"/>
        <w:jc w:val="both"/>
        <w:rPr>
          <w:rFonts w:ascii="Times New Roman" w:hAnsi="Times New Roman" w:cs="Times New Roman"/>
          <w:lang w:val="uz-Cyrl-UZ"/>
        </w:rPr>
      </w:pPr>
      <w:r w:rsidRPr="006C6D16">
        <w:rPr>
          <w:rFonts w:ascii="Times New Roman" w:hAnsi="Times New Roman" w:cs="Times New Roman"/>
          <w:lang w:val="uz-Cyrl-UZ"/>
        </w:rPr>
        <w:t>5.</w:t>
      </w:r>
      <w:r w:rsidR="00A40CF9">
        <w:rPr>
          <w:rFonts w:ascii="Times New Roman" w:hAnsi="Times New Roman" w:cs="Times New Roman"/>
          <w:lang w:val="uz-Cyrl-UZ"/>
        </w:rPr>
        <w:t>9</w:t>
      </w:r>
      <w:r w:rsidRPr="006C6D16">
        <w:rPr>
          <w:rFonts w:ascii="Times New Roman" w:hAnsi="Times New Roman" w:cs="Times New Roman"/>
          <w:lang w:val="uz-Cyrl-UZ"/>
        </w:rPr>
        <w:t xml:space="preserve">. </w:t>
      </w:r>
      <w:r w:rsidR="000D05F0" w:rsidRPr="00353CFA">
        <w:rPr>
          <w:rStyle w:val="ezkurwreuab5ozgtqnkl"/>
          <w:rFonts w:ascii="Times New Roman" w:hAnsi="Times New Roman" w:cs="Times New Roman"/>
          <w:lang w:val="uz-Cyrl-UZ"/>
        </w:rPr>
        <w:t>Tashkilotchi</w:t>
      </w:r>
      <w:r w:rsidR="000D05F0" w:rsidRPr="00353CFA">
        <w:rPr>
          <w:rFonts w:ascii="Times New Roman" w:hAnsi="Times New Roman" w:cs="Times New Roman"/>
          <w:lang w:val="uz-Cyrl-UZ"/>
        </w:rPr>
        <w:t xml:space="preserve"> </w:t>
      </w:r>
      <w:r w:rsidR="000D05F0" w:rsidRPr="00353CFA">
        <w:rPr>
          <w:rStyle w:val="ezkurwreuab5ozgtqnkl"/>
          <w:rFonts w:ascii="Times New Roman" w:hAnsi="Times New Roman" w:cs="Times New Roman"/>
          <w:lang w:val="uz-Cyrl-UZ"/>
        </w:rPr>
        <w:t>Tashkilotchida</w:t>
      </w:r>
      <w:r w:rsidR="000D05F0" w:rsidRPr="00353CFA">
        <w:rPr>
          <w:rFonts w:ascii="Times New Roman" w:hAnsi="Times New Roman" w:cs="Times New Roman"/>
          <w:lang w:val="uz-Cyrl-UZ"/>
        </w:rPr>
        <w:t xml:space="preserve"> </w:t>
      </w:r>
      <w:r w:rsidR="000D05F0" w:rsidRPr="00353CFA">
        <w:rPr>
          <w:rStyle w:val="ezkurwreuab5ozgtqnkl"/>
          <w:rFonts w:ascii="Times New Roman" w:hAnsi="Times New Roman" w:cs="Times New Roman"/>
          <w:lang w:val="uz-Cyrl-UZ"/>
        </w:rPr>
        <w:t>mavjud</w:t>
      </w:r>
      <w:r w:rsidR="000D05F0" w:rsidRPr="00353CFA">
        <w:rPr>
          <w:rFonts w:ascii="Times New Roman" w:hAnsi="Times New Roman" w:cs="Times New Roman"/>
          <w:lang w:val="uz-Cyrl-UZ"/>
        </w:rPr>
        <w:t xml:space="preserve"> bo‘lgan </w:t>
      </w:r>
      <w:r w:rsidR="000D05F0" w:rsidRPr="00353CFA">
        <w:rPr>
          <w:rStyle w:val="ezkurwreuab5ozgtqnkl"/>
          <w:rFonts w:ascii="Times New Roman" w:hAnsi="Times New Roman" w:cs="Times New Roman"/>
          <w:lang w:val="uz-Cyrl-UZ"/>
        </w:rPr>
        <w:t>texnik</w:t>
      </w:r>
      <w:r w:rsidR="000D05F0" w:rsidRPr="00353CFA">
        <w:rPr>
          <w:rFonts w:ascii="Times New Roman" w:hAnsi="Times New Roman" w:cs="Times New Roman"/>
          <w:lang w:val="uz-Cyrl-UZ"/>
        </w:rPr>
        <w:t xml:space="preserve"> </w:t>
      </w:r>
      <w:r w:rsidR="000D05F0" w:rsidRPr="00353CFA">
        <w:rPr>
          <w:rStyle w:val="ezkurwreuab5ozgtqnkl"/>
          <w:rFonts w:ascii="Times New Roman" w:hAnsi="Times New Roman" w:cs="Times New Roman"/>
          <w:lang w:val="uz-Cyrl-UZ"/>
        </w:rPr>
        <w:t>imkoniyatlar</w:t>
      </w:r>
      <w:r w:rsidR="000D05F0" w:rsidRPr="00353CFA">
        <w:rPr>
          <w:rFonts w:ascii="Times New Roman" w:hAnsi="Times New Roman" w:cs="Times New Roman"/>
          <w:lang w:val="uz-Cyrl-UZ"/>
        </w:rPr>
        <w:t xml:space="preserve"> </w:t>
      </w:r>
      <w:r w:rsidR="000D05F0" w:rsidRPr="00353CFA">
        <w:rPr>
          <w:rStyle w:val="ezkurwreuab5ozgtqnkl"/>
          <w:rFonts w:ascii="Times New Roman" w:hAnsi="Times New Roman" w:cs="Times New Roman"/>
          <w:lang w:val="uz-Cyrl-UZ"/>
        </w:rPr>
        <w:t>asosida</w:t>
      </w:r>
      <w:r w:rsidR="000D05F0" w:rsidRPr="00353CFA">
        <w:rPr>
          <w:rFonts w:ascii="Times New Roman" w:hAnsi="Times New Roman" w:cs="Times New Roman"/>
          <w:lang w:val="uz-Cyrl-UZ"/>
        </w:rPr>
        <w:t xml:space="preserve"> hamda  O‘</w:t>
      </w:r>
      <w:r w:rsidR="000D05F0" w:rsidRPr="00353CFA">
        <w:rPr>
          <w:rStyle w:val="ezkurwreuab5ozgtqnkl"/>
          <w:rFonts w:ascii="Times New Roman" w:hAnsi="Times New Roman" w:cs="Times New Roman"/>
          <w:lang w:val="uz-Cyrl-UZ"/>
        </w:rPr>
        <w:t>zbekiston</w:t>
      </w:r>
      <w:r w:rsidR="000D05F0" w:rsidRPr="00353CFA">
        <w:rPr>
          <w:rFonts w:ascii="Times New Roman" w:hAnsi="Times New Roman" w:cs="Times New Roman"/>
          <w:lang w:val="uz-Cyrl-UZ"/>
        </w:rPr>
        <w:t xml:space="preserve"> </w:t>
      </w:r>
      <w:r w:rsidR="000D05F0" w:rsidRPr="00353CFA">
        <w:rPr>
          <w:rStyle w:val="ezkurwreuab5ozgtqnkl"/>
          <w:rFonts w:ascii="Times New Roman" w:hAnsi="Times New Roman" w:cs="Times New Roman"/>
          <w:lang w:val="uz-Cyrl-UZ"/>
        </w:rPr>
        <w:t>Respublikasining</w:t>
      </w:r>
      <w:r w:rsidR="000D05F0" w:rsidRPr="00353CFA">
        <w:rPr>
          <w:rFonts w:ascii="Times New Roman" w:hAnsi="Times New Roman" w:cs="Times New Roman"/>
          <w:lang w:val="uz-Cyrl-UZ"/>
        </w:rPr>
        <w:t xml:space="preserve"> </w:t>
      </w:r>
      <w:r w:rsidR="000D05F0" w:rsidRPr="00353CFA">
        <w:rPr>
          <w:rStyle w:val="ezkurwreuab5ozgtqnkl"/>
          <w:rFonts w:ascii="Times New Roman" w:hAnsi="Times New Roman" w:cs="Times New Roman"/>
          <w:lang w:val="uz-Cyrl-UZ"/>
        </w:rPr>
        <w:t>amaldagi</w:t>
      </w:r>
      <w:r w:rsidR="000D05F0" w:rsidRPr="00353CFA">
        <w:rPr>
          <w:rFonts w:ascii="Times New Roman" w:hAnsi="Times New Roman" w:cs="Times New Roman"/>
          <w:lang w:val="uz-Cyrl-UZ"/>
        </w:rPr>
        <w:t xml:space="preserve"> </w:t>
      </w:r>
      <w:r w:rsidR="000D05F0" w:rsidRPr="00353CFA">
        <w:rPr>
          <w:rStyle w:val="ezkurwreuab5ozgtqnkl"/>
          <w:rFonts w:ascii="Times New Roman" w:hAnsi="Times New Roman" w:cs="Times New Roman"/>
          <w:lang w:val="uz-Cyrl-UZ"/>
        </w:rPr>
        <w:t>qonunchiligi</w:t>
      </w:r>
      <w:r w:rsidR="000D05F0" w:rsidRPr="00353CFA">
        <w:rPr>
          <w:rFonts w:ascii="Times New Roman" w:hAnsi="Times New Roman" w:cs="Times New Roman"/>
          <w:lang w:val="uz-Cyrl-UZ"/>
        </w:rPr>
        <w:t xml:space="preserve"> </w:t>
      </w:r>
      <w:r w:rsidR="000D05F0" w:rsidRPr="00353CFA">
        <w:rPr>
          <w:rStyle w:val="ezkurwreuab5ozgtqnkl"/>
          <w:rFonts w:ascii="Times New Roman" w:hAnsi="Times New Roman" w:cs="Times New Roman"/>
          <w:lang w:val="uz-Cyrl-UZ"/>
        </w:rPr>
        <w:t>va</w:t>
      </w:r>
      <w:r w:rsidR="000D05F0" w:rsidRPr="00353CFA">
        <w:rPr>
          <w:rFonts w:ascii="Times New Roman" w:hAnsi="Times New Roman" w:cs="Times New Roman"/>
          <w:lang w:val="uz-Cyrl-UZ"/>
        </w:rPr>
        <w:t xml:space="preserve"> </w:t>
      </w:r>
      <w:r w:rsidR="000D05F0" w:rsidRPr="00353CFA">
        <w:rPr>
          <w:rStyle w:val="ezkurwreuab5ozgtqnkl"/>
          <w:rFonts w:ascii="Times New Roman" w:hAnsi="Times New Roman" w:cs="Times New Roman"/>
          <w:lang w:val="uz-Cyrl-UZ"/>
        </w:rPr>
        <w:t>ushbu</w:t>
      </w:r>
      <w:r w:rsidR="000D05F0" w:rsidRPr="00353CFA">
        <w:rPr>
          <w:rFonts w:ascii="Times New Roman" w:hAnsi="Times New Roman" w:cs="Times New Roman"/>
          <w:lang w:val="uz-Cyrl-UZ"/>
        </w:rPr>
        <w:t xml:space="preserve"> </w:t>
      </w:r>
      <w:r w:rsidR="000D05F0" w:rsidRPr="00353CFA">
        <w:rPr>
          <w:rStyle w:val="ezkurwreuab5ozgtqnkl"/>
          <w:rFonts w:ascii="Times New Roman" w:hAnsi="Times New Roman" w:cs="Times New Roman"/>
          <w:lang w:val="uz-Cyrl-UZ"/>
        </w:rPr>
        <w:t>oferta</w:t>
      </w:r>
      <w:r w:rsidR="000D05F0" w:rsidRPr="00353CFA">
        <w:rPr>
          <w:rFonts w:ascii="Times New Roman" w:hAnsi="Times New Roman" w:cs="Times New Roman"/>
          <w:lang w:val="uz-Cyrl-UZ"/>
        </w:rPr>
        <w:t xml:space="preserve"> </w:t>
      </w:r>
      <w:r w:rsidR="000D05F0" w:rsidRPr="00353CFA">
        <w:rPr>
          <w:rStyle w:val="ezkurwreuab5ozgtqnkl"/>
          <w:rFonts w:ascii="Times New Roman" w:hAnsi="Times New Roman" w:cs="Times New Roman"/>
          <w:lang w:val="uz-Cyrl-UZ"/>
        </w:rPr>
        <w:t>qoidalarini</w:t>
      </w:r>
      <w:r w:rsidR="000D05F0" w:rsidRPr="00353CFA">
        <w:rPr>
          <w:rFonts w:ascii="Times New Roman" w:hAnsi="Times New Roman" w:cs="Times New Roman"/>
          <w:lang w:val="uz-Cyrl-UZ"/>
        </w:rPr>
        <w:t xml:space="preserve"> </w:t>
      </w:r>
      <w:r w:rsidR="000D05F0" w:rsidRPr="00353CFA">
        <w:rPr>
          <w:rStyle w:val="ezkurwreuab5ozgtqnkl"/>
          <w:rFonts w:ascii="Times New Roman" w:hAnsi="Times New Roman" w:cs="Times New Roman"/>
          <w:lang w:val="uz-Cyrl-UZ"/>
        </w:rPr>
        <w:t>hisobga</w:t>
      </w:r>
      <w:r w:rsidR="000D05F0" w:rsidRPr="00353CFA">
        <w:rPr>
          <w:rFonts w:ascii="Times New Roman" w:hAnsi="Times New Roman" w:cs="Times New Roman"/>
          <w:lang w:val="uz-Cyrl-UZ"/>
        </w:rPr>
        <w:t xml:space="preserve"> olgan holda </w:t>
      </w:r>
      <w:r w:rsidR="000D05F0" w:rsidRPr="00353CFA">
        <w:rPr>
          <w:rStyle w:val="ezkurwreuab5ozgtqnkl"/>
          <w:rFonts w:ascii="Times New Roman" w:hAnsi="Times New Roman" w:cs="Times New Roman"/>
          <w:lang w:val="uz-Cyrl-UZ"/>
        </w:rPr>
        <w:t>aksiyada</w:t>
      </w:r>
      <w:r w:rsidR="000D05F0" w:rsidRPr="00353CFA">
        <w:rPr>
          <w:rFonts w:ascii="Times New Roman" w:hAnsi="Times New Roman" w:cs="Times New Roman"/>
          <w:lang w:val="uz-Cyrl-UZ"/>
        </w:rPr>
        <w:t xml:space="preserve"> </w:t>
      </w:r>
      <w:r w:rsidR="000D05F0" w:rsidRPr="00353CFA">
        <w:rPr>
          <w:rStyle w:val="ezkurwreuab5ozgtqnkl"/>
          <w:rFonts w:ascii="Times New Roman" w:hAnsi="Times New Roman" w:cs="Times New Roman"/>
          <w:lang w:val="uz-Cyrl-UZ"/>
        </w:rPr>
        <w:t>ishtirok</w:t>
      </w:r>
      <w:r w:rsidR="000D05F0" w:rsidRPr="00353CFA">
        <w:rPr>
          <w:rFonts w:ascii="Times New Roman" w:hAnsi="Times New Roman" w:cs="Times New Roman"/>
          <w:lang w:val="uz-Cyrl-UZ"/>
        </w:rPr>
        <w:t xml:space="preserve"> etishning </w:t>
      </w:r>
      <w:r w:rsidR="000D05F0" w:rsidRPr="00353CFA">
        <w:rPr>
          <w:rStyle w:val="ezkurwreuab5ozgtqnkl"/>
          <w:rFonts w:ascii="Times New Roman" w:hAnsi="Times New Roman" w:cs="Times New Roman"/>
          <w:lang w:val="uz-Cyrl-UZ"/>
        </w:rPr>
        <w:t>halolligini</w:t>
      </w:r>
      <w:r w:rsidR="000D05F0" w:rsidRPr="00353CFA">
        <w:rPr>
          <w:rFonts w:ascii="Times New Roman" w:hAnsi="Times New Roman" w:cs="Times New Roman"/>
          <w:lang w:val="uz-Cyrl-UZ"/>
        </w:rPr>
        <w:t xml:space="preserve"> </w:t>
      </w:r>
      <w:r w:rsidR="000D05F0" w:rsidRPr="00353CFA">
        <w:rPr>
          <w:rStyle w:val="ezkurwreuab5ozgtqnkl"/>
          <w:rFonts w:ascii="Times New Roman" w:hAnsi="Times New Roman" w:cs="Times New Roman"/>
          <w:lang w:val="uz-Cyrl-UZ"/>
        </w:rPr>
        <w:t>mustaqil</w:t>
      </w:r>
      <w:r w:rsidR="000D05F0" w:rsidRPr="00353CFA">
        <w:rPr>
          <w:rFonts w:ascii="Times New Roman" w:hAnsi="Times New Roman" w:cs="Times New Roman"/>
          <w:lang w:val="uz-Cyrl-UZ"/>
        </w:rPr>
        <w:t xml:space="preserve"> </w:t>
      </w:r>
      <w:r w:rsidR="000D05F0" w:rsidRPr="00353CFA">
        <w:rPr>
          <w:rStyle w:val="ezkurwreuab5ozgtqnkl"/>
          <w:rFonts w:ascii="Times New Roman" w:hAnsi="Times New Roman" w:cs="Times New Roman"/>
          <w:lang w:val="uz-Cyrl-UZ"/>
        </w:rPr>
        <w:t>ravishda</w:t>
      </w:r>
      <w:r w:rsidR="000D05F0" w:rsidRPr="00353CFA">
        <w:rPr>
          <w:rFonts w:ascii="Times New Roman" w:hAnsi="Times New Roman" w:cs="Times New Roman"/>
          <w:lang w:val="uz-Cyrl-UZ"/>
        </w:rPr>
        <w:t xml:space="preserve"> </w:t>
      </w:r>
      <w:r w:rsidR="000D05F0" w:rsidRPr="00353CFA">
        <w:rPr>
          <w:rStyle w:val="ezkurwreuab5ozgtqnkl"/>
          <w:rFonts w:ascii="Times New Roman" w:hAnsi="Times New Roman" w:cs="Times New Roman"/>
          <w:lang w:val="uz-Cyrl-UZ"/>
        </w:rPr>
        <w:t>baholaydi.</w:t>
      </w:r>
    </w:p>
    <w:p w14:paraId="6FC0CFD8" w14:textId="3F57B5E8" w:rsidR="00E556D6" w:rsidRPr="000D05F0" w:rsidRDefault="00E556D6" w:rsidP="00B53F46">
      <w:pPr>
        <w:spacing w:line="240" w:lineRule="auto"/>
        <w:jc w:val="both"/>
        <w:rPr>
          <w:rFonts w:ascii="Times New Roman" w:hAnsi="Times New Roman" w:cs="Times New Roman"/>
          <w:lang w:val="uz-Cyrl-UZ"/>
        </w:rPr>
      </w:pPr>
      <w:r w:rsidRPr="006C6D16">
        <w:rPr>
          <w:rFonts w:ascii="Times New Roman" w:hAnsi="Times New Roman" w:cs="Times New Roman"/>
          <w:lang w:val="uz-Cyrl-UZ"/>
        </w:rPr>
        <w:lastRenderedPageBreak/>
        <w:t>5.</w:t>
      </w:r>
      <w:r w:rsidR="00A40CF9" w:rsidRPr="000D05F0">
        <w:rPr>
          <w:rFonts w:ascii="Times New Roman" w:hAnsi="Times New Roman" w:cs="Times New Roman"/>
          <w:lang w:val="uz-Cyrl-UZ"/>
        </w:rPr>
        <w:t>10</w:t>
      </w:r>
      <w:r w:rsidRPr="006C6D16">
        <w:rPr>
          <w:rFonts w:ascii="Times New Roman" w:hAnsi="Times New Roman" w:cs="Times New Roman"/>
          <w:lang w:val="uz-Cyrl-UZ"/>
        </w:rPr>
        <w:t xml:space="preserve">. </w:t>
      </w:r>
      <w:r w:rsidR="000D05F0" w:rsidRPr="00353CFA">
        <w:rPr>
          <w:rFonts w:ascii="Times New Roman" w:hAnsi="Times New Roman" w:cs="Times New Roman"/>
          <w:lang w:val="uz-Cyrl-UZ"/>
        </w:rPr>
        <w:t>Tashkilotchi tabiiy ofatlar, yong‘in, suv toshqini, har qanday xarakterdagi harbiy harakatlar, blokadalar, pandemiya bilan bog‘liq karantin choralari, Aksiya hududida amaldagi qonunchilikdagi jiddiy o‘zgarishlar kabi fors-major holatlar yuzaga kelganda javobgar emas, O‘zbekiston Respublikasining amaldagi qonunchiligida belgilangan tartibda Tashkilotchiga bog‘liq bo‘lmagan holatlar.</w:t>
      </w:r>
    </w:p>
    <w:p w14:paraId="52F293C5" w14:textId="6C93FD1A" w:rsidR="00E556D6" w:rsidRPr="000D05F0" w:rsidRDefault="00E556D6" w:rsidP="00B53F46">
      <w:pPr>
        <w:spacing w:line="240" w:lineRule="auto"/>
        <w:jc w:val="both"/>
        <w:rPr>
          <w:rFonts w:ascii="Times New Roman" w:hAnsi="Times New Roman" w:cs="Times New Roman"/>
          <w:lang w:val="en-US"/>
        </w:rPr>
      </w:pPr>
      <w:r w:rsidRPr="006C6D16">
        <w:rPr>
          <w:rFonts w:ascii="Times New Roman" w:hAnsi="Times New Roman" w:cs="Times New Roman"/>
          <w:lang w:val="uz-Cyrl-UZ"/>
        </w:rPr>
        <w:t>5.</w:t>
      </w:r>
      <w:r w:rsidRPr="006C6D16">
        <w:rPr>
          <w:rFonts w:ascii="Times New Roman" w:hAnsi="Times New Roman" w:cs="Times New Roman"/>
        </w:rPr>
        <w:t>1</w:t>
      </w:r>
      <w:r w:rsidR="00A40CF9">
        <w:rPr>
          <w:rFonts w:ascii="Times New Roman" w:hAnsi="Times New Roman" w:cs="Times New Roman"/>
        </w:rPr>
        <w:t>1</w:t>
      </w:r>
      <w:r w:rsidRPr="006C6D16">
        <w:rPr>
          <w:rFonts w:ascii="Times New Roman" w:hAnsi="Times New Roman" w:cs="Times New Roman"/>
          <w:lang w:val="uz-Cyrl-UZ"/>
        </w:rPr>
        <w:t xml:space="preserve">. </w:t>
      </w:r>
      <w:r w:rsidR="000D05F0" w:rsidRPr="00353CFA">
        <w:rPr>
          <w:rFonts w:ascii="Times New Roman" w:hAnsi="Times New Roman" w:cs="Times New Roman"/>
          <w:lang w:val="en-US"/>
        </w:rPr>
        <w:t xml:space="preserve">Ushbu </w:t>
      </w:r>
      <w:r w:rsidR="000D05F0" w:rsidRPr="00353CFA">
        <w:rPr>
          <w:rStyle w:val="ezkurwreuab5ozgtqnkl"/>
          <w:rFonts w:ascii="Times New Roman" w:hAnsi="Times New Roman" w:cs="Times New Roman"/>
          <w:lang w:val="en-US"/>
        </w:rPr>
        <w:t>ofertada</w:t>
      </w:r>
      <w:r w:rsidR="000D05F0" w:rsidRPr="00353CFA">
        <w:rPr>
          <w:rFonts w:ascii="Times New Roman" w:hAnsi="Times New Roman" w:cs="Times New Roman"/>
          <w:lang w:val="en-US"/>
        </w:rPr>
        <w:t xml:space="preserve"> </w:t>
      </w:r>
      <w:r w:rsidR="000D05F0" w:rsidRPr="00353CFA">
        <w:rPr>
          <w:rStyle w:val="ezkurwreuab5ozgtqnkl"/>
          <w:rFonts w:ascii="Times New Roman" w:hAnsi="Times New Roman" w:cs="Times New Roman"/>
          <w:lang w:val="en-US"/>
        </w:rPr>
        <w:t>nazarda</w:t>
      </w:r>
      <w:r w:rsidR="000D05F0" w:rsidRPr="00353CFA">
        <w:rPr>
          <w:rFonts w:ascii="Times New Roman" w:hAnsi="Times New Roman" w:cs="Times New Roman"/>
          <w:lang w:val="en-US"/>
        </w:rPr>
        <w:t xml:space="preserve"> tutilmagan </w:t>
      </w:r>
      <w:r w:rsidR="000D05F0" w:rsidRPr="00353CFA">
        <w:rPr>
          <w:rStyle w:val="ezkurwreuab5ozgtqnkl"/>
          <w:rFonts w:ascii="Times New Roman" w:hAnsi="Times New Roman" w:cs="Times New Roman"/>
          <w:lang w:val="en-US"/>
        </w:rPr>
        <w:t>munosabatlar</w:t>
      </w:r>
      <w:r w:rsidR="000D05F0" w:rsidRPr="00353CFA">
        <w:rPr>
          <w:rFonts w:ascii="Times New Roman" w:hAnsi="Times New Roman" w:cs="Times New Roman"/>
          <w:lang w:val="en-US"/>
        </w:rPr>
        <w:t xml:space="preserve"> O‘</w:t>
      </w:r>
      <w:r w:rsidR="000D05F0" w:rsidRPr="00353CFA">
        <w:rPr>
          <w:rStyle w:val="ezkurwreuab5ozgtqnkl"/>
          <w:rFonts w:ascii="Times New Roman" w:hAnsi="Times New Roman" w:cs="Times New Roman"/>
          <w:lang w:val="en-US"/>
        </w:rPr>
        <w:t>zbekiston</w:t>
      </w:r>
      <w:r w:rsidR="000D05F0" w:rsidRPr="00353CFA">
        <w:rPr>
          <w:rFonts w:ascii="Times New Roman" w:hAnsi="Times New Roman" w:cs="Times New Roman"/>
          <w:lang w:val="en-US"/>
        </w:rPr>
        <w:t xml:space="preserve"> </w:t>
      </w:r>
      <w:r w:rsidR="000D05F0" w:rsidRPr="00353CFA">
        <w:rPr>
          <w:rStyle w:val="ezkurwreuab5ozgtqnkl"/>
          <w:rFonts w:ascii="Times New Roman" w:hAnsi="Times New Roman" w:cs="Times New Roman"/>
          <w:lang w:val="en-US"/>
        </w:rPr>
        <w:t>Respublikasining</w:t>
      </w:r>
      <w:r w:rsidR="000D05F0" w:rsidRPr="00353CFA">
        <w:rPr>
          <w:rFonts w:ascii="Times New Roman" w:hAnsi="Times New Roman" w:cs="Times New Roman"/>
          <w:lang w:val="en-US"/>
        </w:rPr>
        <w:t xml:space="preserve"> </w:t>
      </w:r>
      <w:r w:rsidR="000D05F0" w:rsidRPr="00353CFA">
        <w:rPr>
          <w:rStyle w:val="ezkurwreuab5ozgtqnkl"/>
          <w:rFonts w:ascii="Times New Roman" w:hAnsi="Times New Roman" w:cs="Times New Roman"/>
          <w:lang w:val="en-US"/>
        </w:rPr>
        <w:t>amaldagi</w:t>
      </w:r>
      <w:r w:rsidR="000D05F0" w:rsidRPr="00353CFA">
        <w:rPr>
          <w:rFonts w:ascii="Times New Roman" w:hAnsi="Times New Roman" w:cs="Times New Roman"/>
          <w:lang w:val="en-US"/>
        </w:rPr>
        <w:t xml:space="preserve"> </w:t>
      </w:r>
      <w:r w:rsidR="000D05F0" w:rsidRPr="00353CFA">
        <w:rPr>
          <w:rStyle w:val="ezkurwreuab5ozgtqnkl"/>
          <w:rFonts w:ascii="Times New Roman" w:hAnsi="Times New Roman" w:cs="Times New Roman"/>
          <w:lang w:val="en-US"/>
        </w:rPr>
        <w:t>qonunchiligiga</w:t>
      </w:r>
      <w:r w:rsidR="000D05F0" w:rsidRPr="00353CFA">
        <w:rPr>
          <w:rFonts w:ascii="Times New Roman" w:hAnsi="Times New Roman" w:cs="Times New Roman"/>
          <w:lang w:val="en-US"/>
        </w:rPr>
        <w:t xml:space="preserve"> </w:t>
      </w:r>
      <w:r w:rsidR="000D05F0" w:rsidRPr="00353CFA">
        <w:rPr>
          <w:rStyle w:val="ezkurwreuab5ozgtqnkl"/>
          <w:rFonts w:ascii="Times New Roman" w:hAnsi="Times New Roman" w:cs="Times New Roman"/>
          <w:lang w:val="en-US"/>
        </w:rPr>
        <w:t>muvofiq</w:t>
      </w:r>
      <w:r w:rsidR="000D05F0" w:rsidRPr="00353CFA">
        <w:rPr>
          <w:rFonts w:ascii="Times New Roman" w:hAnsi="Times New Roman" w:cs="Times New Roman"/>
          <w:lang w:val="en-US"/>
        </w:rPr>
        <w:t xml:space="preserve"> </w:t>
      </w:r>
      <w:r w:rsidR="000D05F0" w:rsidRPr="00353CFA">
        <w:rPr>
          <w:rStyle w:val="ezkurwreuab5ozgtqnkl"/>
          <w:rFonts w:ascii="Times New Roman" w:hAnsi="Times New Roman" w:cs="Times New Roman"/>
          <w:lang w:val="en-US"/>
        </w:rPr>
        <w:t>tartibga</w:t>
      </w:r>
      <w:r w:rsidR="000D05F0" w:rsidRPr="00353CFA">
        <w:rPr>
          <w:rFonts w:ascii="Times New Roman" w:hAnsi="Times New Roman" w:cs="Times New Roman"/>
          <w:lang w:val="en-US"/>
        </w:rPr>
        <w:t xml:space="preserve"> solinadi</w:t>
      </w:r>
      <w:r w:rsidR="000D05F0" w:rsidRPr="00353CFA">
        <w:rPr>
          <w:rStyle w:val="ezkurwreuab5ozgtqnkl"/>
          <w:rFonts w:ascii="Times New Roman" w:hAnsi="Times New Roman" w:cs="Times New Roman"/>
          <w:lang w:val="en-US"/>
        </w:rPr>
        <w:t>.</w:t>
      </w:r>
    </w:p>
    <w:p w14:paraId="3F1BC19C" w14:textId="2E66CD8D" w:rsidR="00E556D6" w:rsidRPr="000D05F0" w:rsidRDefault="00E556D6" w:rsidP="00B53F46">
      <w:pPr>
        <w:spacing w:line="240" w:lineRule="auto"/>
        <w:jc w:val="both"/>
        <w:rPr>
          <w:rFonts w:ascii="Times New Roman" w:hAnsi="Times New Roman" w:cs="Times New Roman"/>
          <w:lang w:val="en-US"/>
        </w:rPr>
      </w:pPr>
      <w:r w:rsidRPr="006C6D16">
        <w:rPr>
          <w:rFonts w:ascii="Times New Roman" w:hAnsi="Times New Roman" w:cs="Times New Roman"/>
          <w:lang w:val="uz-Cyrl-UZ"/>
        </w:rPr>
        <w:t>5.1</w:t>
      </w:r>
      <w:r w:rsidR="00A40CF9">
        <w:rPr>
          <w:rFonts w:ascii="Times New Roman" w:hAnsi="Times New Roman" w:cs="Times New Roman"/>
        </w:rPr>
        <w:t>2</w:t>
      </w:r>
      <w:r w:rsidRPr="006C6D16">
        <w:rPr>
          <w:rFonts w:ascii="Times New Roman" w:hAnsi="Times New Roman" w:cs="Times New Roman"/>
          <w:lang w:val="uz-Cyrl-UZ"/>
        </w:rPr>
        <w:t xml:space="preserve">. </w:t>
      </w:r>
      <w:r w:rsidR="000D05F0" w:rsidRPr="00353CFA">
        <w:rPr>
          <w:rFonts w:ascii="Times New Roman" w:hAnsi="Times New Roman" w:cs="Times New Roman"/>
          <w:lang w:val="en-US"/>
        </w:rPr>
        <w:t>Tomonlarning javobgarlik choralari, shuningdek nizolarni hal qilish tartibi O‘zbekiston Respublikasining amaldagi qonunchiligi talablariga muvofiq belgilanadi</w:t>
      </w:r>
    </w:p>
    <w:p w14:paraId="26DF5DBB" w14:textId="4E8E95C6" w:rsidR="00E556D6" w:rsidRPr="000D05F0" w:rsidRDefault="00E556D6" w:rsidP="00B53F46">
      <w:pPr>
        <w:spacing w:line="240" w:lineRule="auto"/>
        <w:jc w:val="both"/>
        <w:rPr>
          <w:rFonts w:ascii="Times New Roman" w:hAnsi="Times New Roman" w:cs="Times New Roman"/>
          <w:lang w:val="uz-Cyrl-UZ"/>
        </w:rPr>
      </w:pPr>
      <w:r w:rsidRPr="006C6D16">
        <w:rPr>
          <w:rFonts w:ascii="Times New Roman" w:hAnsi="Times New Roman" w:cs="Times New Roman"/>
          <w:lang w:val="uz-Cyrl-UZ"/>
        </w:rPr>
        <w:t>5.1</w:t>
      </w:r>
      <w:r w:rsidR="00A40CF9">
        <w:rPr>
          <w:rFonts w:ascii="Times New Roman" w:hAnsi="Times New Roman" w:cs="Times New Roman"/>
        </w:rPr>
        <w:t>3</w:t>
      </w:r>
      <w:r w:rsidRPr="006C6D16">
        <w:rPr>
          <w:rFonts w:ascii="Times New Roman" w:hAnsi="Times New Roman" w:cs="Times New Roman"/>
          <w:lang w:val="uz-Cyrl-UZ"/>
        </w:rPr>
        <w:t xml:space="preserve">. </w:t>
      </w:r>
      <w:r w:rsidR="000D05F0" w:rsidRPr="00353CFA">
        <w:rPr>
          <w:rFonts w:ascii="Times New Roman" w:hAnsi="Times New Roman" w:cs="Times New Roman"/>
          <w:lang w:val="uz-Cyrl-UZ"/>
        </w:rPr>
        <w:t>Ushbu ofertaning amal qilish muddati Aksiya o‘tkazilish davri tugaguniga va u bilan bog‘liq barcha majburiyatlar bajarilguniga qadar davom etadi</w:t>
      </w:r>
      <w:r w:rsidR="000D05F0" w:rsidRPr="00BD692D">
        <w:rPr>
          <w:rFonts w:ascii="Times New Roman" w:hAnsi="Times New Roman" w:cs="Times New Roman"/>
          <w:lang w:val="uz-Cyrl-UZ"/>
        </w:rPr>
        <w:t>.</w:t>
      </w:r>
    </w:p>
    <w:p w14:paraId="621BA387" w14:textId="7D7FEC76" w:rsidR="00E556D6" w:rsidRPr="006C6D16" w:rsidRDefault="00E556D6" w:rsidP="00B53F46">
      <w:pPr>
        <w:spacing w:line="240" w:lineRule="auto"/>
        <w:jc w:val="both"/>
        <w:rPr>
          <w:rFonts w:ascii="Times New Roman" w:hAnsi="Times New Roman" w:cs="Times New Roman"/>
        </w:rPr>
      </w:pPr>
      <w:r w:rsidRPr="006C6D16">
        <w:rPr>
          <w:rFonts w:ascii="Times New Roman" w:hAnsi="Times New Roman" w:cs="Times New Roman"/>
          <w:lang w:val="uz-Cyrl-UZ"/>
        </w:rPr>
        <w:t>5.1</w:t>
      </w:r>
      <w:r w:rsidR="00A40CF9">
        <w:rPr>
          <w:rFonts w:ascii="Times New Roman" w:hAnsi="Times New Roman" w:cs="Times New Roman"/>
        </w:rPr>
        <w:t>4</w:t>
      </w:r>
      <w:r w:rsidRPr="006C6D16">
        <w:rPr>
          <w:rFonts w:ascii="Times New Roman" w:hAnsi="Times New Roman" w:cs="Times New Roman"/>
          <w:lang w:val="uz-Cyrl-UZ"/>
        </w:rPr>
        <w:t xml:space="preserve">. </w:t>
      </w:r>
      <w:r w:rsidR="000D05F0" w:rsidRPr="00353CFA">
        <w:rPr>
          <w:rFonts w:ascii="Times New Roman" w:hAnsi="Times New Roman" w:cs="Times New Roman"/>
          <w:lang w:val="en-US"/>
        </w:rPr>
        <w:t xml:space="preserve">Ushbu </w:t>
      </w:r>
      <w:r w:rsidR="000D05F0" w:rsidRPr="00353CFA">
        <w:rPr>
          <w:rFonts w:ascii="Times New Roman" w:hAnsi="Times New Roman" w:cs="Times New Roman"/>
          <w:lang w:val="uz-Cyrl-UZ"/>
        </w:rPr>
        <w:t>oferta</w:t>
      </w:r>
      <w:r w:rsidR="000D05F0" w:rsidRPr="00353CFA">
        <w:rPr>
          <w:rFonts w:ascii="Times New Roman" w:hAnsi="Times New Roman" w:cs="Times New Roman"/>
          <w:lang w:val="en-US"/>
        </w:rPr>
        <w:t xml:space="preserve"> cheklanmagan miqdordagi shaxslarga mo‘</w:t>
      </w:r>
      <w:r w:rsidR="000D05F0" w:rsidRPr="00353CFA">
        <w:rPr>
          <w:rFonts w:ascii="Times New Roman" w:hAnsi="Times New Roman" w:cs="Times New Roman"/>
          <w:lang w:val="uz-Cyrl-UZ"/>
        </w:rPr>
        <w:t>ljallangan. Aksiyada ishtirok etish ushbu Ofertani qabul qilishni anglatadi.</w:t>
      </w:r>
    </w:p>
    <w:p w14:paraId="3B462744" w14:textId="77777777" w:rsidR="00EC40D4" w:rsidRPr="006C6D16" w:rsidRDefault="00EC40D4">
      <w:pPr>
        <w:rPr>
          <w:rFonts w:ascii="Times New Roman" w:hAnsi="Times New Roman" w:cs="Times New Roman"/>
        </w:rPr>
      </w:pPr>
    </w:p>
    <w:sectPr w:rsidR="00EC40D4" w:rsidRPr="006C6D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07D48"/>
    <w:multiLevelType w:val="multilevel"/>
    <w:tmpl w:val="F84E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2219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AF5"/>
    <w:rsid w:val="00002124"/>
    <w:rsid w:val="00024763"/>
    <w:rsid w:val="0003177E"/>
    <w:rsid w:val="000D05F0"/>
    <w:rsid w:val="001032FA"/>
    <w:rsid w:val="001072D7"/>
    <w:rsid w:val="001768DC"/>
    <w:rsid w:val="00197387"/>
    <w:rsid w:val="001B372E"/>
    <w:rsid w:val="001E3A7D"/>
    <w:rsid w:val="00200146"/>
    <w:rsid w:val="00204DD9"/>
    <w:rsid w:val="00235387"/>
    <w:rsid w:val="00283694"/>
    <w:rsid w:val="002B0E40"/>
    <w:rsid w:val="00314007"/>
    <w:rsid w:val="00326982"/>
    <w:rsid w:val="003A6AA0"/>
    <w:rsid w:val="003C1EAA"/>
    <w:rsid w:val="003E088B"/>
    <w:rsid w:val="003F4EB7"/>
    <w:rsid w:val="00400A23"/>
    <w:rsid w:val="00442811"/>
    <w:rsid w:val="00510DFD"/>
    <w:rsid w:val="00534122"/>
    <w:rsid w:val="00587D96"/>
    <w:rsid w:val="005A16D0"/>
    <w:rsid w:val="005A765A"/>
    <w:rsid w:val="005D4AF5"/>
    <w:rsid w:val="005E6965"/>
    <w:rsid w:val="006831A1"/>
    <w:rsid w:val="006C6D16"/>
    <w:rsid w:val="006D4C78"/>
    <w:rsid w:val="0070064C"/>
    <w:rsid w:val="00743A6E"/>
    <w:rsid w:val="007454C1"/>
    <w:rsid w:val="007D2436"/>
    <w:rsid w:val="007D7AB2"/>
    <w:rsid w:val="00802179"/>
    <w:rsid w:val="0080468C"/>
    <w:rsid w:val="00810286"/>
    <w:rsid w:val="00830C31"/>
    <w:rsid w:val="00887E53"/>
    <w:rsid w:val="00897798"/>
    <w:rsid w:val="009E4E11"/>
    <w:rsid w:val="00A40CF9"/>
    <w:rsid w:val="00AD7FA6"/>
    <w:rsid w:val="00AE4C14"/>
    <w:rsid w:val="00AE64E6"/>
    <w:rsid w:val="00B22A24"/>
    <w:rsid w:val="00B31862"/>
    <w:rsid w:val="00B53F46"/>
    <w:rsid w:val="00B90547"/>
    <w:rsid w:val="00C23D43"/>
    <w:rsid w:val="00C32404"/>
    <w:rsid w:val="00C50EDE"/>
    <w:rsid w:val="00C85AD3"/>
    <w:rsid w:val="00CD221D"/>
    <w:rsid w:val="00CE6D06"/>
    <w:rsid w:val="00D21499"/>
    <w:rsid w:val="00D45272"/>
    <w:rsid w:val="00D62F44"/>
    <w:rsid w:val="00D82188"/>
    <w:rsid w:val="00DD39A7"/>
    <w:rsid w:val="00DE7DCF"/>
    <w:rsid w:val="00E35ABC"/>
    <w:rsid w:val="00E43206"/>
    <w:rsid w:val="00E556D6"/>
    <w:rsid w:val="00EC40D4"/>
    <w:rsid w:val="00F42F69"/>
    <w:rsid w:val="00F8066E"/>
    <w:rsid w:val="00F813CD"/>
    <w:rsid w:val="00FE3E60"/>
    <w:rsid w:val="00FF3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C355E"/>
  <w15:chartTrackingRefBased/>
  <w15:docId w15:val="{1BF86752-3D4D-4059-B206-324A1CD22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06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088B"/>
    <w:rPr>
      <w:color w:val="0563C1" w:themeColor="hyperlink"/>
      <w:u w:val="single"/>
    </w:rPr>
  </w:style>
  <w:style w:type="character" w:styleId="a4">
    <w:name w:val="Unresolved Mention"/>
    <w:basedOn w:val="a0"/>
    <w:uiPriority w:val="99"/>
    <w:semiHidden/>
    <w:unhideWhenUsed/>
    <w:rsid w:val="003E088B"/>
    <w:rPr>
      <w:color w:val="605E5C"/>
      <w:shd w:val="clear" w:color="auto" w:fill="E1DFDD"/>
    </w:rPr>
  </w:style>
  <w:style w:type="character" w:customStyle="1" w:styleId="ezkurwreuab5ozgtqnkl">
    <w:name w:val="ezkurwreuab5ozgtqnkl"/>
    <w:basedOn w:val="a0"/>
    <w:rsid w:val="000D0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45960">
      <w:bodyDiv w:val="1"/>
      <w:marLeft w:val="0"/>
      <w:marRight w:val="0"/>
      <w:marTop w:val="0"/>
      <w:marBottom w:val="0"/>
      <w:divBdr>
        <w:top w:val="none" w:sz="0" w:space="0" w:color="auto"/>
        <w:left w:val="none" w:sz="0" w:space="0" w:color="auto"/>
        <w:bottom w:val="none" w:sz="0" w:space="0" w:color="auto"/>
        <w:right w:val="none" w:sz="0" w:space="0" w:color="auto"/>
      </w:divBdr>
    </w:div>
    <w:div w:id="760223813">
      <w:bodyDiv w:val="1"/>
      <w:marLeft w:val="0"/>
      <w:marRight w:val="0"/>
      <w:marTop w:val="0"/>
      <w:marBottom w:val="0"/>
      <w:divBdr>
        <w:top w:val="none" w:sz="0" w:space="0" w:color="auto"/>
        <w:left w:val="none" w:sz="0" w:space="0" w:color="auto"/>
        <w:bottom w:val="none" w:sz="0" w:space="0" w:color="auto"/>
        <w:right w:val="none" w:sz="0" w:space="0" w:color="auto"/>
      </w:divBdr>
    </w:div>
    <w:div w:id="142222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xnomart.uz/ru/page/publicnaia-oferta/" TargetMode="External"/><Relationship Id="rId5" Type="http://schemas.openxmlformats.org/officeDocument/2006/relationships/hyperlink" Target="https://texnomart.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1264</Words>
  <Characters>7205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Саиджон Эгамбердиев Рахмон угли</dc:creator>
  <cp:keywords/>
  <dc:description/>
  <cp:lastModifiedBy>Шерзодбек Хожаев Шухратжон угли</cp:lastModifiedBy>
  <cp:revision>16</cp:revision>
  <dcterms:created xsi:type="dcterms:W3CDTF">2025-12-01T05:56:00Z</dcterms:created>
  <dcterms:modified xsi:type="dcterms:W3CDTF">2025-12-04T09:58:00Z</dcterms:modified>
</cp:coreProperties>
</file>